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D8" w:rsidRDefault="008641D8"/>
    <w:p w:rsidR="008641D8" w:rsidRPr="00EF6A43" w:rsidRDefault="008641D8" w:rsidP="008641D8">
      <w:pPr>
        <w:pStyle w:val="Tekstpodstawowy"/>
        <w:spacing w:after="0" w:line="276" w:lineRule="auto"/>
        <w:ind w:left="10206"/>
        <w:jc w:val="both"/>
        <w:rPr>
          <w:rFonts w:ascii="Arial" w:hAnsi="Arial" w:cs="Arial"/>
          <w:bCs/>
          <w:sz w:val="20"/>
          <w:szCs w:val="20"/>
        </w:rPr>
      </w:pPr>
      <w:r>
        <w:rPr>
          <w:rFonts w:ascii="Arial" w:hAnsi="Arial" w:cs="Arial"/>
          <w:bCs/>
          <w:sz w:val="20"/>
          <w:szCs w:val="20"/>
        </w:rPr>
        <w:t xml:space="preserve">Załącznik do Uchwały </w:t>
      </w:r>
      <w:r w:rsidRPr="000F49D1">
        <w:rPr>
          <w:rFonts w:ascii="Arial" w:hAnsi="Arial" w:cs="Arial"/>
          <w:bCs/>
          <w:sz w:val="20"/>
          <w:szCs w:val="20"/>
        </w:rPr>
        <w:t xml:space="preserve">Nr </w:t>
      </w:r>
      <w:r>
        <w:rPr>
          <w:rFonts w:ascii="Arial" w:hAnsi="Arial" w:cs="Arial"/>
          <w:bCs/>
          <w:sz w:val="20"/>
          <w:szCs w:val="20"/>
        </w:rPr>
        <w:t>50</w:t>
      </w:r>
      <w:r w:rsidRPr="000F49D1">
        <w:rPr>
          <w:rFonts w:ascii="Arial" w:hAnsi="Arial" w:cs="Arial"/>
          <w:bCs/>
          <w:sz w:val="20"/>
          <w:szCs w:val="20"/>
        </w:rPr>
        <w:t xml:space="preserve"> / </w:t>
      </w:r>
      <w:r>
        <w:rPr>
          <w:rFonts w:ascii="Arial" w:hAnsi="Arial" w:cs="Arial"/>
          <w:bCs/>
          <w:sz w:val="20"/>
          <w:szCs w:val="20"/>
        </w:rPr>
        <w:t>VII / 2016</w:t>
      </w:r>
    </w:p>
    <w:p w:rsidR="008641D8" w:rsidRDefault="008641D8" w:rsidP="008641D8">
      <w:pPr>
        <w:pStyle w:val="Tekstpodstawowy"/>
        <w:spacing w:after="0" w:line="276" w:lineRule="auto"/>
        <w:ind w:left="10206"/>
        <w:jc w:val="both"/>
        <w:rPr>
          <w:rFonts w:ascii="Arial" w:hAnsi="Arial" w:cs="Arial"/>
          <w:bCs/>
          <w:sz w:val="20"/>
          <w:szCs w:val="20"/>
        </w:rPr>
      </w:pPr>
      <w:r>
        <w:rPr>
          <w:rFonts w:ascii="Arial" w:hAnsi="Arial" w:cs="Arial"/>
          <w:bCs/>
          <w:sz w:val="20"/>
          <w:szCs w:val="20"/>
        </w:rPr>
        <w:t>Komitetu Monitorującego Regionalny Program Operacyjny Województwa Podkarpackiego na lata 2014-2020</w:t>
      </w:r>
      <w:r>
        <w:rPr>
          <w:rFonts w:ascii="Arial" w:hAnsi="Arial" w:cs="Arial"/>
          <w:bCs/>
          <w:sz w:val="20"/>
          <w:szCs w:val="20"/>
        </w:rPr>
        <w:br/>
        <w:t>z dnia 30 września 2016 r.</w:t>
      </w:r>
    </w:p>
    <w:p w:rsidR="008641D8" w:rsidRDefault="008641D8" w:rsidP="008641D8">
      <w:pPr>
        <w:pStyle w:val="Nagwek3"/>
        <w:numPr>
          <w:ilvl w:val="0"/>
          <w:numId w:val="0"/>
        </w:numPr>
        <w:spacing w:before="0" w:after="0" w:line="240" w:lineRule="auto"/>
        <w:jc w:val="both"/>
        <w:rPr>
          <w:sz w:val="28"/>
          <w:szCs w:val="28"/>
        </w:rPr>
      </w:pPr>
      <w:bookmarkStart w:id="0" w:name="_Toc463250309"/>
      <w:bookmarkStart w:id="1" w:name="_Toc463250303"/>
    </w:p>
    <w:p w:rsidR="008641D8" w:rsidRDefault="008641D8" w:rsidP="008641D8">
      <w:pPr>
        <w:pStyle w:val="Nagwek3"/>
        <w:numPr>
          <w:ilvl w:val="0"/>
          <w:numId w:val="0"/>
        </w:numPr>
        <w:spacing w:before="0" w:after="0" w:line="240" w:lineRule="auto"/>
        <w:jc w:val="both"/>
        <w:rPr>
          <w:sz w:val="28"/>
          <w:szCs w:val="28"/>
        </w:rPr>
      </w:pPr>
    </w:p>
    <w:p w:rsidR="008641D8" w:rsidRPr="00E870FE" w:rsidRDefault="008641D8" w:rsidP="008641D8">
      <w:pPr>
        <w:pStyle w:val="Nagwek3"/>
        <w:numPr>
          <w:ilvl w:val="0"/>
          <w:numId w:val="0"/>
        </w:numPr>
        <w:spacing w:before="0" w:after="0" w:line="240" w:lineRule="auto"/>
        <w:jc w:val="both"/>
        <w:rPr>
          <w:sz w:val="28"/>
          <w:szCs w:val="28"/>
        </w:rPr>
      </w:pPr>
      <w:r w:rsidRPr="00E870FE">
        <w:rPr>
          <w:sz w:val="28"/>
          <w:szCs w:val="28"/>
        </w:rPr>
        <w:t xml:space="preserve">Specyficzne kryteria wyboru projektów konkursowych w ramach działania 7.6 – </w:t>
      </w:r>
      <w:r w:rsidRPr="00650E86">
        <w:rPr>
          <w:i/>
          <w:sz w:val="28"/>
          <w:szCs w:val="28"/>
          <w:lang w:val="pl-PL"/>
        </w:rPr>
        <w:t xml:space="preserve">Programy profilaktyczne </w:t>
      </w:r>
      <w:r>
        <w:rPr>
          <w:i/>
          <w:sz w:val="28"/>
          <w:szCs w:val="28"/>
          <w:lang w:val="pl-PL"/>
        </w:rPr>
        <w:br/>
      </w:r>
      <w:r w:rsidRPr="00650E86">
        <w:rPr>
          <w:i/>
          <w:sz w:val="28"/>
          <w:szCs w:val="28"/>
          <w:lang w:val="pl-PL"/>
        </w:rPr>
        <w:t>i zdrowotne w regionie</w:t>
      </w:r>
      <w:r w:rsidRPr="00E870FE">
        <w:rPr>
          <w:sz w:val="28"/>
          <w:szCs w:val="28"/>
          <w:lang w:val="pl-PL"/>
        </w:rPr>
        <w:t xml:space="preserve"> </w:t>
      </w:r>
      <w:r w:rsidRPr="00E870FE">
        <w:rPr>
          <w:rFonts w:cs="Arial"/>
          <w:sz w:val="28"/>
          <w:szCs w:val="28"/>
        </w:rPr>
        <w:t xml:space="preserve">w zakresie VII osi priorytetowej Regionalnego Programu Operacyjnego Województwa Podkarpackiego na lata 2014-2020 – </w:t>
      </w:r>
      <w:r w:rsidRPr="00650E86">
        <w:rPr>
          <w:rFonts w:cs="Arial"/>
          <w:i/>
          <w:sz w:val="28"/>
          <w:szCs w:val="28"/>
        </w:rPr>
        <w:t>Regionalny rynek pracy</w:t>
      </w:r>
      <w:r w:rsidRPr="00E870FE">
        <w:rPr>
          <w:rFonts w:cs="Arial"/>
          <w:sz w:val="28"/>
          <w:szCs w:val="28"/>
        </w:rPr>
        <w:t>.</w:t>
      </w:r>
      <w:bookmarkEnd w:id="0"/>
    </w:p>
    <w:p w:rsidR="008641D8" w:rsidRDefault="008641D8" w:rsidP="008641D8">
      <w:pPr>
        <w:spacing w:after="0"/>
        <w:rPr>
          <w:rFonts w:ascii="Arial" w:hAnsi="Arial" w:cs="Arial"/>
          <w:b/>
          <w:bCs/>
          <w:sz w:val="28"/>
          <w:szCs w:val="28"/>
        </w:rPr>
      </w:pPr>
    </w:p>
    <w:p w:rsidR="008641D8" w:rsidRPr="008641D8" w:rsidRDefault="008641D8" w:rsidP="008641D8">
      <w:pPr>
        <w:spacing w:after="0"/>
        <w:rPr>
          <w:rFonts w:ascii="Arial" w:hAnsi="Arial" w:cs="Arial"/>
          <w:b/>
          <w:bCs/>
          <w:sz w:val="28"/>
          <w:szCs w:val="28"/>
        </w:rPr>
      </w:pPr>
      <w:r w:rsidRPr="0098546D">
        <w:rPr>
          <w:rFonts w:ascii="Arial" w:hAnsi="Arial" w:cs="Arial"/>
          <w:b/>
          <w:bCs/>
          <w:sz w:val="28"/>
          <w:szCs w:val="28"/>
        </w:rPr>
        <w:t>Ocena formalna</w:t>
      </w:r>
      <w:bookmarkEnd w:id="1"/>
    </w:p>
    <w:tbl>
      <w:tblPr>
        <w:tblW w:w="144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95"/>
        <w:gridCol w:w="4441"/>
        <w:gridCol w:w="66"/>
        <w:gridCol w:w="6064"/>
        <w:gridCol w:w="107"/>
        <w:gridCol w:w="2977"/>
        <w:gridCol w:w="34"/>
      </w:tblGrid>
      <w:tr w:rsidR="00DF1220" w:rsidRPr="00337A6B" w:rsidTr="008641D8">
        <w:trPr>
          <w:gridAfter w:val="1"/>
          <w:wAfter w:w="34" w:type="dxa"/>
          <w:trHeight w:val="425"/>
        </w:trPr>
        <w:tc>
          <w:tcPr>
            <w:tcW w:w="14425" w:type="dxa"/>
            <w:gridSpan w:val="7"/>
            <w:shd w:val="pct25" w:color="auto" w:fill="auto"/>
            <w:vAlign w:val="center"/>
          </w:tcPr>
          <w:p w:rsidR="00DF1220" w:rsidRPr="00337A6B" w:rsidRDefault="00DF1220" w:rsidP="00BB2C7A">
            <w:pPr>
              <w:pStyle w:val="Default"/>
              <w:jc w:val="center"/>
              <w:rPr>
                <w:color w:val="auto"/>
              </w:rPr>
            </w:pPr>
            <w:r w:rsidRPr="00337A6B">
              <w:rPr>
                <w:b/>
                <w:bCs/>
                <w:color w:val="auto"/>
                <w:sz w:val="22"/>
                <w:szCs w:val="22"/>
              </w:rPr>
              <w:t>KRYTERIA SPECYFICZNE DLA OP VII. REGIONALNY RYNEK PRACY</w:t>
            </w:r>
          </w:p>
        </w:tc>
      </w:tr>
      <w:tr w:rsidR="00DF1220" w:rsidRPr="00337A6B" w:rsidTr="008641D8">
        <w:trPr>
          <w:gridAfter w:val="1"/>
          <w:wAfter w:w="34" w:type="dxa"/>
          <w:trHeight w:val="417"/>
        </w:trPr>
        <w:tc>
          <w:tcPr>
            <w:tcW w:w="14425" w:type="dxa"/>
            <w:gridSpan w:val="7"/>
            <w:shd w:val="pct25" w:color="auto" w:fill="auto"/>
            <w:vAlign w:val="center"/>
          </w:tcPr>
          <w:p w:rsidR="00DF1220" w:rsidRPr="00337A6B" w:rsidRDefault="00DF1220" w:rsidP="00765951">
            <w:pPr>
              <w:pStyle w:val="Default"/>
              <w:jc w:val="center"/>
              <w:rPr>
                <w:color w:val="auto"/>
              </w:rPr>
            </w:pPr>
            <w:r w:rsidRPr="00337A6B">
              <w:rPr>
                <w:b/>
                <w:bCs/>
                <w:color w:val="auto"/>
                <w:sz w:val="22"/>
                <w:szCs w:val="22"/>
              </w:rPr>
              <w:t>DZIAŁANIE 7.6 – PROGRAMY PROFILAKTYCZNE I ZDROWOTNE W REGIONIE</w:t>
            </w:r>
            <w:r w:rsidR="00E77CAE">
              <w:rPr>
                <w:b/>
                <w:bCs/>
                <w:color w:val="auto"/>
                <w:sz w:val="22"/>
                <w:szCs w:val="22"/>
              </w:rPr>
              <w:t xml:space="preserve"> – projekty konkursowe</w:t>
            </w:r>
          </w:p>
        </w:tc>
      </w:tr>
      <w:tr w:rsidR="00DF1220" w:rsidRPr="00337A6B" w:rsidTr="008641D8">
        <w:trPr>
          <w:gridAfter w:val="1"/>
          <w:wAfter w:w="34" w:type="dxa"/>
          <w:trHeight w:val="409"/>
        </w:trPr>
        <w:tc>
          <w:tcPr>
            <w:tcW w:w="14425" w:type="dxa"/>
            <w:gridSpan w:val="7"/>
            <w:vAlign w:val="center"/>
          </w:tcPr>
          <w:p w:rsidR="00DF1220" w:rsidRPr="00337A6B" w:rsidRDefault="00DF1220" w:rsidP="00337A6B">
            <w:pPr>
              <w:pStyle w:val="Default"/>
              <w:jc w:val="center"/>
              <w:rPr>
                <w:color w:val="auto"/>
              </w:rPr>
            </w:pPr>
            <w:r w:rsidRPr="00337A6B">
              <w:rPr>
                <w:b/>
                <w:bCs/>
                <w:color w:val="auto"/>
                <w:sz w:val="22"/>
                <w:szCs w:val="22"/>
              </w:rPr>
              <w:t>OCENA FORMALNA – Kryteria specyficzne dostępu</w:t>
            </w:r>
          </w:p>
        </w:tc>
      </w:tr>
      <w:tr w:rsidR="00DF1220" w:rsidRPr="00337A6B" w:rsidTr="008641D8">
        <w:trPr>
          <w:gridAfter w:val="1"/>
          <w:wAfter w:w="34" w:type="dxa"/>
          <w:trHeight w:val="415"/>
        </w:trPr>
        <w:tc>
          <w:tcPr>
            <w:tcW w:w="770" w:type="dxa"/>
            <w:gridSpan w:val="2"/>
            <w:vAlign w:val="center"/>
          </w:tcPr>
          <w:p w:rsidR="00DF1220" w:rsidRPr="00337A6B" w:rsidRDefault="00DF1220" w:rsidP="00337A6B">
            <w:pPr>
              <w:pStyle w:val="Default"/>
              <w:jc w:val="center"/>
              <w:rPr>
                <w:color w:val="auto"/>
              </w:rPr>
            </w:pPr>
            <w:r w:rsidRPr="00337A6B">
              <w:rPr>
                <w:color w:val="auto"/>
                <w:sz w:val="22"/>
                <w:szCs w:val="22"/>
              </w:rPr>
              <w:t xml:space="preserve">Lp. </w:t>
            </w:r>
          </w:p>
        </w:tc>
        <w:tc>
          <w:tcPr>
            <w:tcW w:w="4507" w:type="dxa"/>
            <w:gridSpan w:val="2"/>
            <w:vAlign w:val="center"/>
          </w:tcPr>
          <w:p w:rsidR="00DF1220" w:rsidRPr="00337A6B" w:rsidRDefault="00DF1220" w:rsidP="00337A6B">
            <w:pPr>
              <w:pStyle w:val="Default"/>
              <w:jc w:val="center"/>
              <w:rPr>
                <w:color w:val="auto"/>
              </w:rPr>
            </w:pPr>
            <w:r w:rsidRPr="00337A6B">
              <w:rPr>
                <w:color w:val="auto"/>
                <w:sz w:val="22"/>
                <w:szCs w:val="22"/>
              </w:rPr>
              <w:t xml:space="preserve">Nazwa kryterium </w:t>
            </w:r>
          </w:p>
        </w:tc>
        <w:tc>
          <w:tcPr>
            <w:tcW w:w="6064" w:type="dxa"/>
            <w:vAlign w:val="center"/>
          </w:tcPr>
          <w:p w:rsidR="00DF1220" w:rsidRPr="00337A6B" w:rsidRDefault="00DF1220" w:rsidP="00337A6B">
            <w:pPr>
              <w:pStyle w:val="Default"/>
              <w:jc w:val="center"/>
              <w:rPr>
                <w:color w:val="auto"/>
              </w:rPr>
            </w:pPr>
            <w:r w:rsidRPr="00337A6B">
              <w:rPr>
                <w:color w:val="auto"/>
                <w:sz w:val="22"/>
                <w:szCs w:val="22"/>
              </w:rPr>
              <w:t xml:space="preserve">Definicja / wyjaśnienie </w:t>
            </w:r>
          </w:p>
        </w:tc>
        <w:tc>
          <w:tcPr>
            <w:tcW w:w="3084" w:type="dxa"/>
            <w:gridSpan w:val="2"/>
            <w:vAlign w:val="center"/>
          </w:tcPr>
          <w:p w:rsidR="00DF1220" w:rsidRPr="00337A6B" w:rsidRDefault="00DF1220" w:rsidP="00337A6B">
            <w:pPr>
              <w:pStyle w:val="Default"/>
              <w:jc w:val="center"/>
              <w:rPr>
                <w:color w:val="auto"/>
              </w:rPr>
            </w:pPr>
            <w:r w:rsidRPr="00337A6B">
              <w:rPr>
                <w:color w:val="auto"/>
                <w:sz w:val="22"/>
                <w:szCs w:val="22"/>
              </w:rPr>
              <w:t xml:space="preserve">TAK / NIE / NIE DOTYCZY </w:t>
            </w:r>
          </w:p>
        </w:tc>
      </w:tr>
      <w:tr w:rsidR="00DF1220" w:rsidRPr="00C246AA" w:rsidTr="008641D8">
        <w:trPr>
          <w:gridAfter w:val="1"/>
          <w:wAfter w:w="34" w:type="dxa"/>
        </w:trPr>
        <w:tc>
          <w:tcPr>
            <w:tcW w:w="770" w:type="dxa"/>
            <w:gridSpan w:val="2"/>
            <w:vAlign w:val="center"/>
          </w:tcPr>
          <w:p w:rsidR="00DF1220" w:rsidRPr="00C246AA" w:rsidRDefault="00DF1220" w:rsidP="00337A6B">
            <w:pPr>
              <w:pStyle w:val="Default"/>
              <w:spacing w:before="120" w:after="120"/>
              <w:jc w:val="center"/>
              <w:rPr>
                <w:color w:val="auto"/>
                <w:sz w:val="22"/>
                <w:szCs w:val="22"/>
              </w:rPr>
            </w:pPr>
            <w:r w:rsidRPr="00C246AA">
              <w:rPr>
                <w:color w:val="auto"/>
                <w:sz w:val="22"/>
                <w:szCs w:val="22"/>
              </w:rPr>
              <w:t>1.</w:t>
            </w:r>
          </w:p>
        </w:tc>
        <w:tc>
          <w:tcPr>
            <w:tcW w:w="4507" w:type="dxa"/>
            <w:gridSpan w:val="2"/>
            <w:vAlign w:val="center"/>
          </w:tcPr>
          <w:p w:rsidR="00ED0F4B" w:rsidRDefault="00DF1220" w:rsidP="00337A6B">
            <w:pPr>
              <w:spacing w:before="120" w:after="120" w:line="240" w:lineRule="auto"/>
              <w:jc w:val="both"/>
              <w:rPr>
                <w:rFonts w:ascii="Arial" w:hAnsi="Arial" w:cs="Arial"/>
                <w:b/>
              </w:rPr>
            </w:pPr>
            <w:r w:rsidRPr="007055B2">
              <w:rPr>
                <w:rFonts w:ascii="Arial" w:hAnsi="Arial" w:cs="Arial"/>
                <w:b/>
              </w:rPr>
              <w:t xml:space="preserve">Działania realizowane w ramach projektu będą służyły zwiększeniu zgłaszalności do udziału w świadczeniach zdrowotnych realizowanych w ramach </w:t>
            </w:r>
            <w:r w:rsidR="00487C7D">
              <w:rPr>
                <w:rFonts w:ascii="Arial" w:hAnsi="Arial" w:cs="Arial"/>
                <w:b/>
                <w:i/>
                <w:iCs/>
              </w:rPr>
              <w:t>P</w:t>
            </w:r>
            <w:r w:rsidRPr="007055B2">
              <w:rPr>
                <w:rFonts w:ascii="Arial" w:hAnsi="Arial" w:cs="Arial"/>
                <w:b/>
                <w:i/>
                <w:iCs/>
              </w:rPr>
              <w:t xml:space="preserve">rogramu </w:t>
            </w:r>
            <w:r w:rsidR="00487C7D">
              <w:rPr>
                <w:rFonts w:ascii="Arial" w:hAnsi="Arial" w:cs="Arial"/>
                <w:b/>
                <w:i/>
                <w:iCs/>
              </w:rPr>
              <w:t xml:space="preserve">profilaktyki </w:t>
            </w:r>
            <w:r w:rsidRPr="007055B2">
              <w:rPr>
                <w:rFonts w:ascii="Arial" w:hAnsi="Arial" w:cs="Arial"/>
                <w:b/>
                <w:i/>
                <w:iCs/>
              </w:rPr>
              <w:t xml:space="preserve">raka piersi </w:t>
            </w:r>
            <w:r w:rsidRPr="007055B2">
              <w:rPr>
                <w:rFonts w:ascii="Arial" w:hAnsi="Arial" w:cs="Arial"/>
                <w:b/>
              </w:rPr>
              <w:t>i/lub</w:t>
            </w:r>
            <w:r w:rsidRPr="007055B2">
              <w:rPr>
                <w:rFonts w:ascii="Arial" w:hAnsi="Arial" w:cs="Arial"/>
                <w:b/>
                <w:i/>
                <w:iCs/>
              </w:rPr>
              <w:t xml:space="preserve"> </w:t>
            </w:r>
            <w:r w:rsidR="00487C7D">
              <w:rPr>
                <w:rFonts w:ascii="Arial" w:hAnsi="Arial" w:cs="Arial"/>
                <w:b/>
                <w:i/>
                <w:iCs/>
              </w:rPr>
              <w:t>P</w:t>
            </w:r>
            <w:r w:rsidRPr="007055B2">
              <w:rPr>
                <w:rFonts w:ascii="Arial" w:hAnsi="Arial" w:cs="Arial"/>
                <w:b/>
                <w:i/>
                <w:iCs/>
              </w:rPr>
              <w:t>rogramu profilaktyki raka szyjki macicy</w:t>
            </w:r>
            <w:r w:rsidRPr="007055B2">
              <w:rPr>
                <w:rFonts w:ascii="Arial" w:hAnsi="Arial" w:cs="Arial"/>
                <w:b/>
              </w:rPr>
              <w:t xml:space="preserve"> wykonywanych wyłącznie przez podmioty, które posiadają kontrakt </w:t>
            </w:r>
            <w:r w:rsidRPr="007055B2">
              <w:rPr>
                <w:rFonts w:ascii="Arial" w:hAnsi="Arial" w:cs="Arial"/>
                <w:b/>
              </w:rPr>
              <w:br/>
              <w:t xml:space="preserve">z </w:t>
            </w:r>
            <w:r w:rsidR="00487C7D">
              <w:rPr>
                <w:rFonts w:ascii="Arial" w:hAnsi="Arial" w:cs="Arial"/>
                <w:b/>
              </w:rPr>
              <w:t>płatnikiem</w:t>
            </w:r>
            <w:r w:rsidR="00E0032A">
              <w:rPr>
                <w:rFonts w:ascii="Arial" w:hAnsi="Arial" w:cs="Arial"/>
                <w:b/>
              </w:rPr>
              <w:t xml:space="preserve"> </w:t>
            </w:r>
            <w:r w:rsidRPr="007055B2">
              <w:rPr>
                <w:rFonts w:ascii="Arial" w:hAnsi="Arial" w:cs="Arial"/>
                <w:b/>
              </w:rPr>
              <w:t>w ramach tego programu/ów</w:t>
            </w:r>
          </w:p>
          <w:p w:rsidR="00DF1220" w:rsidRPr="00C246AA" w:rsidRDefault="00DF1220" w:rsidP="00337A6B">
            <w:pPr>
              <w:spacing w:before="120" w:after="120" w:line="240" w:lineRule="auto"/>
              <w:jc w:val="both"/>
              <w:rPr>
                <w:rFonts w:ascii="Arial" w:hAnsi="Arial" w:cs="Arial"/>
                <w:sz w:val="20"/>
                <w:szCs w:val="20"/>
              </w:rPr>
            </w:pPr>
            <w:r w:rsidRPr="00C246AA">
              <w:rPr>
                <w:rFonts w:ascii="Arial" w:hAnsi="Arial" w:cs="Arial"/>
                <w:sz w:val="20"/>
                <w:szCs w:val="20"/>
              </w:rPr>
              <w:t xml:space="preserve">(dotyczy podmiotów ubiegających się </w:t>
            </w:r>
            <w:r w:rsidR="00ED0F4B">
              <w:rPr>
                <w:rFonts w:ascii="Arial" w:hAnsi="Arial" w:cs="Arial"/>
                <w:sz w:val="20"/>
                <w:szCs w:val="20"/>
              </w:rPr>
              <w:br/>
            </w:r>
            <w:r w:rsidRPr="00C246AA">
              <w:rPr>
                <w:rFonts w:ascii="Arial" w:hAnsi="Arial" w:cs="Arial"/>
                <w:sz w:val="20"/>
                <w:szCs w:val="20"/>
              </w:rPr>
              <w:t>o dofinansowanie działań w zakresie profilaktyki wykrywania raka piersi i/lub raka szyjki macicy).</w:t>
            </w:r>
          </w:p>
        </w:tc>
        <w:tc>
          <w:tcPr>
            <w:tcW w:w="6064" w:type="dxa"/>
            <w:vAlign w:val="center"/>
          </w:tcPr>
          <w:p w:rsidR="00DF1220" w:rsidRPr="00C246AA" w:rsidRDefault="00DF1220" w:rsidP="00337A6B">
            <w:pPr>
              <w:pStyle w:val="Default"/>
              <w:jc w:val="both"/>
              <w:rPr>
                <w:i/>
                <w:iCs/>
                <w:color w:val="auto"/>
                <w:sz w:val="22"/>
                <w:szCs w:val="22"/>
              </w:rPr>
            </w:pPr>
            <w:r w:rsidRPr="00C246AA">
              <w:rPr>
                <w:color w:val="auto"/>
                <w:sz w:val="22"/>
                <w:szCs w:val="22"/>
              </w:rPr>
              <w:t xml:space="preserve">Wprowadzenie kryterium wynika z konieczności spełnienia wymagań wynikających z </w:t>
            </w:r>
            <w:r w:rsidRPr="00C246AA">
              <w:rPr>
                <w:i/>
                <w:iCs/>
                <w:color w:val="auto"/>
                <w:sz w:val="22"/>
                <w:szCs w:val="22"/>
              </w:rPr>
              <w:t xml:space="preserve">Wytycznych w zakresie realizacji przedsięwzięć z udziałem środków Europejskiego Funduszu Społecznego w obszarze zdrowia na lata 2014-2020 </w:t>
            </w:r>
            <w:r w:rsidRPr="00C246AA">
              <w:rPr>
                <w:color w:val="auto"/>
                <w:sz w:val="22"/>
                <w:szCs w:val="22"/>
              </w:rPr>
              <w:t xml:space="preserve">w kontekście zapewnienia w projekcie </w:t>
            </w:r>
            <w:r w:rsidR="00DE21E6" w:rsidRPr="00C246AA">
              <w:rPr>
                <w:color w:val="auto"/>
                <w:sz w:val="22"/>
                <w:szCs w:val="22"/>
              </w:rPr>
              <w:t>wysokiej, jakości</w:t>
            </w:r>
            <w:r w:rsidRPr="00C246AA">
              <w:rPr>
                <w:color w:val="auto"/>
                <w:sz w:val="22"/>
                <w:szCs w:val="22"/>
              </w:rPr>
              <w:t xml:space="preserve"> wsparcia zgodnego z warunkami realizacji przedsięwzięć w ramach </w:t>
            </w:r>
            <w:r w:rsidR="00487C7D">
              <w:rPr>
                <w:i/>
                <w:iCs/>
                <w:color w:val="auto"/>
                <w:sz w:val="22"/>
                <w:szCs w:val="22"/>
              </w:rPr>
              <w:t>P</w:t>
            </w:r>
            <w:r w:rsidRPr="00C246AA">
              <w:rPr>
                <w:i/>
                <w:iCs/>
                <w:color w:val="auto"/>
                <w:sz w:val="22"/>
                <w:szCs w:val="22"/>
              </w:rPr>
              <w:t xml:space="preserve">rogramu </w:t>
            </w:r>
            <w:r w:rsidR="00487C7D">
              <w:rPr>
                <w:i/>
                <w:iCs/>
                <w:color w:val="auto"/>
                <w:sz w:val="22"/>
                <w:szCs w:val="22"/>
              </w:rPr>
              <w:t xml:space="preserve">profilaktyki </w:t>
            </w:r>
            <w:r w:rsidRPr="00C246AA">
              <w:rPr>
                <w:i/>
                <w:iCs/>
                <w:color w:val="auto"/>
                <w:sz w:val="22"/>
                <w:szCs w:val="22"/>
              </w:rPr>
              <w:t xml:space="preserve">raka piersi </w:t>
            </w:r>
            <w:r w:rsidRPr="00C246AA">
              <w:rPr>
                <w:color w:val="auto"/>
                <w:sz w:val="22"/>
                <w:szCs w:val="22"/>
              </w:rPr>
              <w:t>i/lub</w:t>
            </w:r>
            <w:r w:rsidRPr="00C246AA">
              <w:rPr>
                <w:i/>
                <w:iCs/>
                <w:color w:val="auto"/>
                <w:sz w:val="22"/>
                <w:szCs w:val="22"/>
              </w:rPr>
              <w:t xml:space="preserve"> </w:t>
            </w:r>
            <w:r w:rsidR="00487C7D">
              <w:rPr>
                <w:i/>
                <w:iCs/>
                <w:color w:val="auto"/>
                <w:sz w:val="22"/>
                <w:szCs w:val="22"/>
              </w:rPr>
              <w:t>P</w:t>
            </w:r>
            <w:r w:rsidRPr="00C246AA">
              <w:rPr>
                <w:i/>
                <w:iCs/>
                <w:color w:val="auto"/>
                <w:sz w:val="22"/>
                <w:szCs w:val="22"/>
              </w:rPr>
              <w:t>rogramu profilaktyki raka szyjki macicy.</w:t>
            </w:r>
          </w:p>
          <w:p w:rsidR="00DF1220" w:rsidRPr="00C246AA" w:rsidRDefault="00DF1220" w:rsidP="00337A6B">
            <w:pPr>
              <w:pStyle w:val="Default"/>
              <w:jc w:val="both"/>
              <w:rPr>
                <w:color w:val="auto"/>
                <w:sz w:val="22"/>
                <w:szCs w:val="22"/>
              </w:rPr>
            </w:pPr>
            <w:r w:rsidRPr="00C246AA">
              <w:rPr>
                <w:color w:val="auto"/>
                <w:sz w:val="22"/>
                <w:szCs w:val="22"/>
              </w:rPr>
              <w:t>Kryterium jest również zgodne z rekomendacjami Komitetu Sterującego do spraw koordynacji EFSI w sektorze zdrowia (Uchwała Nr 24/2016).</w:t>
            </w:r>
          </w:p>
          <w:p w:rsidR="00DF1220" w:rsidRPr="00C246AA" w:rsidRDefault="00DF1220" w:rsidP="00337A6B">
            <w:pPr>
              <w:pStyle w:val="Default"/>
              <w:jc w:val="both"/>
              <w:rPr>
                <w:color w:val="auto"/>
                <w:sz w:val="22"/>
                <w:szCs w:val="22"/>
              </w:rPr>
            </w:pPr>
            <w:r w:rsidRPr="00C246AA">
              <w:rPr>
                <w:color w:val="auto"/>
                <w:sz w:val="22"/>
                <w:szCs w:val="22"/>
              </w:rPr>
              <w:t xml:space="preserve">Kryterium zapewni komplementarność działań regionalnych w zakresie profilaktyki raka piersi i szyjki macicy </w:t>
            </w:r>
            <w:r w:rsidRPr="00C246AA">
              <w:rPr>
                <w:color w:val="auto"/>
                <w:sz w:val="22"/>
                <w:szCs w:val="22"/>
              </w:rPr>
              <w:br/>
              <w:t>z działaniami podejmowanymi na poziomie krajowym. Kryterium dotyczy wyłącznie projektów, które zakładają realizację działań w zakresie profilaktyki wykrywania raka piersi i/lub szyjki macicy.</w:t>
            </w:r>
          </w:p>
          <w:p w:rsidR="00DF1220" w:rsidRPr="00F20A5E" w:rsidRDefault="00DF1220" w:rsidP="00337A6B">
            <w:pPr>
              <w:pStyle w:val="Default"/>
              <w:jc w:val="both"/>
              <w:rPr>
                <w:color w:val="auto"/>
                <w:sz w:val="22"/>
                <w:szCs w:val="22"/>
              </w:rPr>
            </w:pPr>
            <w:r w:rsidRPr="00C246AA">
              <w:rPr>
                <w:color w:val="auto"/>
                <w:sz w:val="22"/>
                <w:szCs w:val="22"/>
              </w:rPr>
              <w:t>Weryfikacja spełnienia kryterium będzie odbywać się na podstawie treści wniosku o dofinansowanie projektu. Zaleca się, aby zapisy świadczące o spełnieniu niniejszego kryterium zostały zawarte w punkcie 3.1.2 i/lub 4.1 wniosku.</w:t>
            </w:r>
            <w:r>
              <w:rPr>
                <w:color w:val="auto"/>
                <w:sz w:val="22"/>
                <w:szCs w:val="22"/>
              </w:rPr>
              <w:t xml:space="preserve"> </w:t>
            </w:r>
            <w:r w:rsidRPr="00F20A5E">
              <w:rPr>
                <w:color w:val="auto"/>
                <w:sz w:val="22"/>
                <w:szCs w:val="22"/>
              </w:rPr>
              <w:t xml:space="preserve">Kryterium będzie weryfikowane również w oparciu o dane zawarte </w:t>
            </w:r>
            <w:r w:rsidR="00DE21E6" w:rsidRPr="00F20A5E">
              <w:rPr>
                <w:color w:val="auto"/>
                <w:sz w:val="22"/>
                <w:szCs w:val="22"/>
              </w:rPr>
              <w:t>w Rejestrze</w:t>
            </w:r>
            <w:r w:rsidRPr="00F20A5E">
              <w:rPr>
                <w:color w:val="auto"/>
                <w:sz w:val="22"/>
                <w:szCs w:val="22"/>
              </w:rPr>
              <w:t xml:space="preserve"> Podmiotów Wykonujących Działalność Leczniczą.</w:t>
            </w:r>
          </w:p>
        </w:tc>
        <w:tc>
          <w:tcPr>
            <w:tcW w:w="3084" w:type="dxa"/>
            <w:gridSpan w:val="2"/>
            <w:vAlign w:val="center"/>
          </w:tcPr>
          <w:p w:rsidR="00DF1220" w:rsidRPr="00C246AA" w:rsidRDefault="00DF1220" w:rsidP="00337A6B">
            <w:pPr>
              <w:autoSpaceDE w:val="0"/>
              <w:autoSpaceDN w:val="0"/>
              <w:adjustRightInd w:val="0"/>
              <w:spacing w:before="120" w:after="120" w:line="240" w:lineRule="auto"/>
              <w:jc w:val="center"/>
              <w:rPr>
                <w:rFonts w:ascii="Arial" w:hAnsi="Arial" w:cs="Arial"/>
                <w:b/>
                <w:bCs/>
              </w:rPr>
            </w:pPr>
            <w:r w:rsidRPr="00C246AA">
              <w:rPr>
                <w:rFonts w:ascii="Arial" w:hAnsi="Arial" w:cs="Arial"/>
                <w:b/>
                <w:bCs/>
              </w:rPr>
              <w:t>TAK / NIE</w:t>
            </w:r>
          </w:p>
          <w:p w:rsidR="00DF1220" w:rsidRPr="00C246AA" w:rsidRDefault="00DF1220" w:rsidP="00337A6B">
            <w:pPr>
              <w:autoSpaceDE w:val="0"/>
              <w:autoSpaceDN w:val="0"/>
              <w:adjustRightInd w:val="0"/>
              <w:spacing w:before="120" w:after="120" w:line="240" w:lineRule="auto"/>
              <w:jc w:val="center"/>
              <w:rPr>
                <w:sz w:val="20"/>
                <w:szCs w:val="20"/>
              </w:rPr>
            </w:pPr>
            <w:r w:rsidRPr="00C246AA">
              <w:rPr>
                <w:rFonts w:ascii="Arial" w:hAnsi="Arial" w:cs="Arial"/>
              </w:rPr>
              <w:t>Niespełnienie kryterium skutkuje odrzuceniem wniosku</w:t>
            </w:r>
          </w:p>
        </w:tc>
      </w:tr>
      <w:tr w:rsidR="00DF1220" w:rsidRPr="00C246AA" w:rsidTr="008641D8">
        <w:trPr>
          <w:gridAfter w:val="1"/>
          <w:wAfter w:w="34" w:type="dxa"/>
        </w:trPr>
        <w:tc>
          <w:tcPr>
            <w:tcW w:w="770" w:type="dxa"/>
            <w:gridSpan w:val="2"/>
            <w:vAlign w:val="center"/>
          </w:tcPr>
          <w:p w:rsidR="00DF1220" w:rsidRPr="00C246AA" w:rsidRDefault="00DF1220" w:rsidP="00337A6B">
            <w:pPr>
              <w:pStyle w:val="Default"/>
              <w:spacing w:before="120" w:after="120"/>
              <w:jc w:val="center"/>
              <w:rPr>
                <w:color w:val="auto"/>
                <w:sz w:val="22"/>
                <w:szCs w:val="22"/>
              </w:rPr>
            </w:pPr>
            <w:r w:rsidRPr="00C246AA">
              <w:rPr>
                <w:color w:val="auto"/>
                <w:sz w:val="22"/>
                <w:szCs w:val="22"/>
              </w:rPr>
              <w:t>2.</w:t>
            </w:r>
          </w:p>
        </w:tc>
        <w:tc>
          <w:tcPr>
            <w:tcW w:w="4507" w:type="dxa"/>
            <w:gridSpan w:val="2"/>
            <w:vAlign w:val="center"/>
          </w:tcPr>
          <w:p w:rsidR="007055B2" w:rsidRDefault="00DF1220" w:rsidP="00ED0F4B">
            <w:pPr>
              <w:spacing w:before="120" w:after="120" w:line="240" w:lineRule="auto"/>
              <w:jc w:val="both"/>
              <w:rPr>
                <w:rFonts w:ascii="Arial" w:hAnsi="Arial" w:cs="Arial"/>
              </w:rPr>
            </w:pPr>
            <w:r w:rsidRPr="007055B2">
              <w:rPr>
                <w:rFonts w:ascii="Arial" w:hAnsi="Arial" w:cs="Arial"/>
                <w:b/>
              </w:rPr>
              <w:t xml:space="preserve">Co najmniej 20% uczestniczek projektu będą stanowiły kobiety, które na podstawie SIMP (System Informatyczny Monitorowania Profilaktyki) nigdy nie </w:t>
            </w:r>
            <w:r w:rsidRPr="007055B2">
              <w:rPr>
                <w:rFonts w:ascii="Arial" w:hAnsi="Arial" w:cs="Arial"/>
                <w:b/>
              </w:rPr>
              <w:lastRenderedPageBreak/>
              <w:t xml:space="preserve">wykonywały badań profilaktycznych </w:t>
            </w:r>
            <w:r w:rsidRPr="007055B2">
              <w:rPr>
                <w:rFonts w:ascii="Arial" w:hAnsi="Arial" w:cs="Arial"/>
                <w:b/>
              </w:rPr>
              <w:br/>
              <w:t>w kierunku wykrycia raka piersi i/lub raka szyjki macicy, a które kwalifikują się do udziału w programie</w:t>
            </w:r>
            <w:r w:rsidRPr="00C246AA">
              <w:rPr>
                <w:rFonts w:ascii="Arial" w:hAnsi="Arial" w:cs="Arial"/>
              </w:rPr>
              <w:t xml:space="preserve"> </w:t>
            </w:r>
          </w:p>
          <w:p w:rsidR="00DF1220" w:rsidRPr="00C246AA" w:rsidRDefault="00DF1220" w:rsidP="007055B2">
            <w:pPr>
              <w:spacing w:after="120" w:line="240" w:lineRule="auto"/>
              <w:jc w:val="both"/>
              <w:rPr>
                <w:rFonts w:ascii="Arial" w:hAnsi="Arial" w:cs="Arial"/>
              </w:rPr>
            </w:pPr>
            <w:r w:rsidRPr="00C246AA">
              <w:rPr>
                <w:rFonts w:ascii="Arial" w:hAnsi="Arial" w:cs="Arial"/>
              </w:rPr>
              <w:t>(</w:t>
            </w:r>
            <w:r w:rsidRPr="00C246AA">
              <w:rPr>
                <w:rFonts w:ascii="Arial" w:hAnsi="Arial" w:cs="Arial"/>
                <w:sz w:val="20"/>
                <w:szCs w:val="20"/>
              </w:rPr>
              <w:t xml:space="preserve">dotyczy podmiotów ubiegających się </w:t>
            </w:r>
            <w:r w:rsidR="00ED0F4B">
              <w:rPr>
                <w:rFonts w:ascii="Arial" w:hAnsi="Arial" w:cs="Arial"/>
                <w:sz w:val="20"/>
                <w:szCs w:val="20"/>
              </w:rPr>
              <w:br/>
            </w:r>
            <w:r w:rsidRPr="00C246AA">
              <w:rPr>
                <w:rFonts w:ascii="Arial" w:hAnsi="Arial" w:cs="Arial"/>
                <w:sz w:val="20"/>
                <w:szCs w:val="20"/>
              </w:rPr>
              <w:t>o dofinansowanie działań w zakresie profilaktyki wykrywania raka piersi i/lub raka szyjki macicy).</w:t>
            </w:r>
          </w:p>
        </w:tc>
        <w:tc>
          <w:tcPr>
            <w:tcW w:w="6064" w:type="dxa"/>
            <w:vAlign w:val="center"/>
          </w:tcPr>
          <w:p w:rsidR="00DF1220" w:rsidRPr="00C246AA" w:rsidRDefault="00DF1220" w:rsidP="00337A6B">
            <w:pPr>
              <w:pStyle w:val="Default"/>
              <w:jc w:val="both"/>
              <w:rPr>
                <w:color w:val="auto"/>
                <w:sz w:val="22"/>
                <w:szCs w:val="22"/>
              </w:rPr>
            </w:pPr>
            <w:r w:rsidRPr="00C246AA">
              <w:rPr>
                <w:color w:val="auto"/>
                <w:sz w:val="22"/>
                <w:szCs w:val="22"/>
              </w:rPr>
              <w:lastRenderedPageBreak/>
              <w:t>Zastosowanie kryterium przyczyni się do zwiększenia populacji objętej programem profilaktyki raka piersi i raka szyjki macicy.</w:t>
            </w:r>
          </w:p>
          <w:p w:rsidR="00DF1220" w:rsidRPr="00C246AA" w:rsidRDefault="00DF1220" w:rsidP="00337A6B">
            <w:pPr>
              <w:pStyle w:val="Default"/>
              <w:jc w:val="both"/>
              <w:rPr>
                <w:color w:val="auto"/>
                <w:sz w:val="22"/>
                <w:szCs w:val="22"/>
              </w:rPr>
            </w:pPr>
            <w:r w:rsidRPr="00C246AA">
              <w:rPr>
                <w:color w:val="auto"/>
                <w:sz w:val="22"/>
                <w:szCs w:val="22"/>
              </w:rPr>
              <w:t xml:space="preserve">Kryterium wskazuje na konieczność posiadania przez </w:t>
            </w:r>
            <w:r w:rsidRPr="00C246AA">
              <w:rPr>
                <w:color w:val="auto"/>
                <w:sz w:val="22"/>
                <w:szCs w:val="22"/>
              </w:rPr>
              <w:lastRenderedPageBreak/>
              <w:t>Wnioskodawcę i/lub Partnera dostępu do Systemu Informatycznego Monitorowania Profilaktyki.</w:t>
            </w:r>
          </w:p>
          <w:p w:rsidR="00DF1220" w:rsidRPr="00C246AA" w:rsidRDefault="00DF1220" w:rsidP="00337A6B">
            <w:pPr>
              <w:pStyle w:val="Default"/>
              <w:jc w:val="both"/>
              <w:rPr>
                <w:color w:val="auto"/>
                <w:sz w:val="22"/>
                <w:szCs w:val="22"/>
              </w:rPr>
            </w:pPr>
            <w:r w:rsidRPr="00C246AA">
              <w:rPr>
                <w:color w:val="auto"/>
                <w:sz w:val="22"/>
                <w:szCs w:val="22"/>
              </w:rPr>
              <w:t>Kryterium dotyczy wyłącznie projektów, które zakładają realizację działań w zakresie profilaktyki wykrywania raka piersi i/lub szyjki macicy.</w:t>
            </w:r>
          </w:p>
          <w:p w:rsidR="00DF1220" w:rsidRPr="00C246AA" w:rsidRDefault="00DF1220" w:rsidP="00337A6B">
            <w:pPr>
              <w:pStyle w:val="Default"/>
              <w:jc w:val="both"/>
              <w:rPr>
                <w:color w:val="auto"/>
                <w:sz w:val="22"/>
                <w:szCs w:val="22"/>
              </w:rPr>
            </w:pPr>
            <w:r w:rsidRPr="00C246AA">
              <w:rPr>
                <w:color w:val="auto"/>
                <w:sz w:val="22"/>
                <w:szCs w:val="22"/>
              </w:rPr>
              <w:t>Wskazany procent uczestniczek należy traktować rozłącznie dla obydwu programów profilaktycznych (20% uczestniczek w ramach profilaktyki raka piersi i 20% uczestniczek w ramach profilaktyki raka szyjki macicy).</w:t>
            </w:r>
          </w:p>
          <w:p w:rsidR="00DF1220" w:rsidRPr="00C246AA" w:rsidRDefault="00DF1220" w:rsidP="00337A6B">
            <w:pPr>
              <w:autoSpaceDE w:val="0"/>
              <w:autoSpaceDN w:val="0"/>
              <w:adjustRightInd w:val="0"/>
              <w:spacing w:after="0" w:line="240" w:lineRule="auto"/>
              <w:jc w:val="both"/>
              <w:rPr>
                <w:rFonts w:ascii="Arial" w:hAnsi="Arial" w:cs="Arial"/>
              </w:rPr>
            </w:pPr>
            <w:r w:rsidRPr="00C246AA">
              <w:rPr>
                <w:rFonts w:ascii="Arial" w:hAnsi="Arial" w:cs="Arial"/>
              </w:rPr>
              <w:t>Weryfikacja spełnienia kryterium będzie odbywać się na podstawie treści wniosku o dofinansowanie projektu. Zaleca się, aby zapisy świadczące o spełnieniu niniejszego kryterium zostały zawarte w punkcie 3.1.1 i 3.2 wniosku.</w:t>
            </w:r>
          </w:p>
        </w:tc>
        <w:tc>
          <w:tcPr>
            <w:tcW w:w="3084" w:type="dxa"/>
            <w:gridSpan w:val="2"/>
            <w:vAlign w:val="center"/>
          </w:tcPr>
          <w:p w:rsidR="00DF1220" w:rsidRPr="00C246AA" w:rsidRDefault="00DF1220" w:rsidP="00337A6B">
            <w:pPr>
              <w:autoSpaceDE w:val="0"/>
              <w:autoSpaceDN w:val="0"/>
              <w:adjustRightInd w:val="0"/>
              <w:spacing w:before="120" w:after="120" w:line="240" w:lineRule="auto"/>
              <w:jc w:val="center"/>
              <w:rPr>
                <w:rFonts w:ascii="Arial" w:hAnsi="Arial" w:cs="Arial"/>
                <w:b/>
                <w:bCs/>
              </w:rPr>
            </w:pPr>
            <w:r w:rsidRPr="00C246AA">
              <w:rPr>
                <w:rFonts w:ascii="Arial" w:hAnsi="Arial" w:cs="Arial"/>
                <w:b/>
                <w:bCs/>
              </w:rPr>
              <w:lastRenderedPageBreak/>
              <w:t>TAK / NIE</w:t>
            </w:r>
          </w:p>
          <w:p w:rsidR="00DF1220" w:rsidRPr="00C246AA" w:rsidRDefault="00DF1220" w:rsidP="00337A6B">
            <w:pPr>
              <w:pStyle w:val="Default"/>
              <w:spacing w:before="120" w:after="120"/>
              <w:jc w:val="center"/>
              <w:rPr>
                <w:color w:val="auto"/>
                <w:sz w:val="20"/>
                <w:szCs w:val="20"/>
              </w:rPr>
            </w:pPr>
            <w:r w:rsidRPr="00C246AA">
              <w:rPr>
                <w:color w:val="auto"/>
                <w:sz w:val="22"/>
                <w:szCs w:val="22"/>
              </w:rPr>
              <w:t xml:space="preserve">Niespełnienie kryterium skutkuje odrzuceniem </w:t>
            </w:r>
            <w:r w:rsidRPr="00C246AA">
              <w:rPr>
                <w:color w:val="auto"/>
                <w:sz w:val="22"/>
                <w:szCs w:val="22"/>
              </w:rPr>
              <w:lastRenderedPageBreak/>
              <w:t>wniosku</w:t>
            </w:r>
          </w:p>
        </w:tc>
      </w:tr>
      <w:tr w:rsidR="00DF1220" w:rsidRPr="00C246AA" w:rsidTr="008641D8">
        <w:trPr>
          <w:gridAfter w:val="1"/>
          <w:wAfter w:w="34" w:type="dxa"/>
        </w:trPr>
        <w:tc>
          <w:tcPr>
            <w:tcW w:w="770" w:type="dxa"/>
            <w:gridSpan w:val="2"/>
            <w:vAlign w:val="center"/>
          </w:tcPr>
          <w:p w:rsidR="00DF1220" w:rsidRPr="00C246AA" w:rsidRDefault="00624906" w:rsidP="00337A6B">
            <w:pPr>
              <w:pStyle w:val="Default"/>
              <w:spacing w:before="120" w:after="120"/>
              <w:jc w:val="center"/>
              <w:rPr>
                <w:color w:val="auto"/>
                <w:sz w:val="22"/>
                <w:szCs w:val="22"/>
              </w:rPr>
            </w:pPr>
            <w:r>
              <w:rPr>
                <w:color w:val="auto"/>
                <w:sz w:val="22"/>
                <w:szCs w:val="22"/>
              </w:rPr>
              <w:lastRenderedPageBreak/>
              <w:t>3</w:t>
            </w:r>
            <w:r w:rsidR="00DF1220" w:rsidRPr="00C246AA">
              <w:rPr>
                <w:color w:val="auto"/>
                <w:sz w:val="22"/>
                <w:szCs w:val="22"/>
              </w:rPr>
              <w:t>.</w:t>
            </w:r>
          </w:p>
        </w:tc>
        <w:tc>
          <w:tcPr>
            <w:tcW w:w="4507" w:type="dxa"/>
            <w:gridSpan w:val="2"/>
            <w:vAlign w:val="center"/>
          </w:tcPr>
          <w:p w:rsidR="007055B2" w:rsidRDefault="00DF1220" w:rsidP="00ED0F4B">
            <w:pPr>
              <w:spacing w:before="120" w:after="120" w:line="240" w:lineRule="auto"/>
              <w:jc w:val="both"/>
              <w:rPr>
                <w:rFonts w:ascii="Arial" w:hAnsi="Arial" w:cs="Arial"/>
              </w:rPr>
            </w:pPr>
            <w:r w:rsidRPr="007055B2">
              <w:rPr>
                <w:rFonts w:ascii="Arial" w:hAnsi="Arial" w:cs="Arial"/>
                <w:b/>
              </w:rPr>
              <w:t xml:space="preserve">Realizacja projektu odbywa się </w:t>
            </w:r>
            <w:r w:rsidRPr="007055B2">
              <w:rPr>
                <w:rFonts w:ascii="Arial" w:hAnsi="Arial" w:cs="Arial"/>
                <w:b/>
              </w:rPr>
              <w:br/>
              <w:t xml:space="preserve">w </w:t>
            </w:r>
            <w:r w:rsidR="00DE21E6" w:rsidRPr="007055B2">
              <w:rPr>
                <w:rFonts w:ascii="Arial" w:hAnsi="Arial" w:cs="Arial"/>
                <w:b/>
              </w:rPr>
              <w:t>partnerstwie, z co</w:t>
            </w:r>
            <w:r w:rsidRPr="007055B2">
              <w:rPr>
                <w:rFonts w:ascii="Arial" w:hAnsi="Arial" w:cs="Arial"/>
                <w:b/>
              </w:rPr>
              <w:t xml:space="preserve"> najmniej jedną placówką POZ, gdy Wnioskodawcą nie jest placówka POZ</w:t>
            </w:r>
            <w:r w:rsidRPr="00C246AA">
              <w:rPr>
                <w:rFonts w:ascii="Arial" w:hAnsi="Arial" w:cs="Arial"/>
              </w:rPr>
              <w:t xml:space="preserve"> </w:t>
            </w:r>
          </w:p>
          <w:p w:rsidR="00DF1220" w:rsidRPr="00C246AA" w:rsidRDefault="00DF1220" w:rsidP="007055B2">
            <w:pPr>
              <w:spacing w:after="120" w:line="240" w:lineRule="auto"/>
              <w:jc w:val="both"/>
              <w:rPr>
                <w:rFonts w:ascii="Arial" w:hAnsi="Arial" w:cs="Arial"/>
              </w:rPr>
            </w:pPr>
            <w:r w:rsidRPr="00C246AA">
              <w:rPr>
                <w:rFonts w:ascii="Arial" w:hAnsi="Arial" w:cs="Arial"/>
                <w:sz w:val="20"/>
                <w:szCs w:val="20"/>
              </w:rPr>
              <w:t xml:space="preserve">(dotyczy podmiotów ubiegających się </w:t>
            </w:r>
            <w:r w:rsidR="00ED0F4B">
              <w:rPr>
                <w:rFonts w:ascii="Arial" w:hAnsi="Arial" w:cs="Arial"/>
                <w:sz w:val="20"/>
                <w:szCs w:val="20"/>
              </w:rPr>
              <w:br/>
            </w:r>
            <w:r w:rsidRPr="00C246AA">
              <w:rPr>
                <w:rFonts w:ascii="Arial" w:hAnsi="Arial" w:cs="Arial"/>
                <w:sz w:val="20"/>
                <w:szCs w:val="20"/>
              </w:rPr>
              <w:t>o dofinansowanie działań w zakresie profilaktyki wykrywania raka piersi i/lub raka szyjki macicy).</w:t>
            </w:r>
          </w:p>
        </w:tc>
        <w:tc>
          <w:tcPr>
            <w:tcW w:w="6064" w:type="dxa"/>
            <w:vAlign w:val="center"/>
          </w:tcPr>
          <w:p w:rsidR="00DF1220" w:rsidRPr="00C246AA" w:rsidRDefault="00DF1220" w:rsidP="00337A6B">
            <w:pPr>
              <w:pStyle w:val="Default"/>
              <w:jc w:val="both"/>
              <w:rPr>
                <w:color w:val="auto"/>
                <w:sz w:val="22"/>
                <w:szCs w:val="22"/>
              </w:rPr>
            </w:pPr>
            <w:r w:rsidRPr="00C246AA">
              <w:rPr>
                <w:color w:val="auto"/>
                <w:sz w:val="22"/>
                <w:szCs w:val="22"/>
              </w:rPr>
              <w:t xml:space="preserve">Zaangażowanie lekarzy i pielęgniarek podstawowej opieki zdrowotnej zapewni większą efektywność i kompleksowość podejmowanych działań projektowych poprzez bezpośredni kontakt z potencjalnymi odbiorcami wsparcia. </w:t>
            </w:r>
          </w:p>
          <w:p w:rsidR="00DF1220" w:rsidRPr="00C246AA" w:rsidRDefault="00DF1220" w:rsidP="00337A6B">
            <w:pPr>
              <w:pStyle w:val="Default"/>
              <w:jc w:val="both"/>
              <w:rPr>
                <w:color w:val="auto"/>
                <w:sz w:val="22"/>
                <w:szCs w:val="22"/>
              </w:rPr>
            </w:pPr>
            <w:r w:rsidRPr="00C246AA">
              <w:rPr>
                <w:color w:val="auto"/>
                <w:sz w:val="22"/>
                <w:szCs w:val="22"/>
              </w:rPr>
              <w:t>Wnioskodawca lub partner musi być podmiotem wykonującym działalność leczniczą udzielającym świadczeń opieki zdrowotnej w rodzaju podstawowa opieka zdrowotna</w:t>
            </w:r>
            <w:r w:rsidR="009069AE">
              <w:rPr>
                <w:color w:val="auto"/>
                <w:sz w:val="22"/>
                <w:szCs w:val="22"/>
              </w:rPr>
              <w:t>.</w:t>
            </w:r>
            <w:r w:rsidRPr="00C246AA">
              <w:rPr>
                <w:color w:val="auto"/>
                <w:sz w:val="22"/>
                <w:szCs w:val="22"/>
              </w:rPr>
              <w:t xml:space="preserve"> Kryterium jest zgodne z </w:t>
            </w:r>
            <w:r w:rsidRPr="00C246AA">
              <w:rPr>
                <w:i/>
                <w:iCs/>
                <w:color w:val="auto"/>
                <w:sz w:val="22"/>
                <w:szCs w:val="22"/>
              </w:rPr>
              <w:t>Wytycznymi w zakresie realizacji przedsięwzięć z udziałem środków Europejskiego Funduszu Społecznego w obszarze zdrowia na lata 2014-2020</w:t>
            </w:r>
            <w:r w:rsidRPr="00C246AA">
              <w:rPr>
                <w:color w:val="auto"/>
                <w:sz w:val="22"/>
                <w:szCs w:val="22"/>
              </w:rPr>
              <w:t xml:space="preserve"> oraz rekomendacjami Komitetu Sterującego do spraw koordynacji EFSI w sektorze zdrowia (Uchwała Nr 24/2016).</w:t>
            </w:r>
          </w:p>
          <w:p w:rsidR="00DF1220" w:rsidRPr="00C246AA" w:rsidRDefault="00DF1220" w:rsidP="00337A6B">
            <w:pPr>
              <w:pStyle w:val="Default"/>
              <w:jc w:val="both"/>
              <w:rPr>
                <w:color w:val="auto"/>
                <w:sz w:val="22"/>
                <w:szCs w:val="22"/>
              </w:rPr>
            </w:pPr>
            <w:r w:rsidRPr="00C246AA">
              <w:rPr>
                <w:color w:val="auto"/>
                <w:sz w:val="22"/>
                <w:szCs w:val="22"/>
              </w:rPr>
              <w:t>Kryterium dotyczy wyłącznie projektów, które zakładają realizację działań w zakresie profilaktyki wykrywania raka piersi i/lub szyjki macicy.</w:t>
            </w:r>
          </w:p>
          <w:p w:rsidR="00DF1220" w:rsidRPr="00C246AA" w:rsidRDefault="00DF1220" w:rsidP="00337A6B">
            <w:pPr>
              <w:autoSpaceDE w:val="0"/>
              <w:autoSpaceDN w:val="0"/>
              <w:adjustRightInd w:val="0"/>
              <w:spacing w:after="0" w:line="240" w:lineRule="auto"/>
              <w:jc w:val="both"/>
              <w:rPr>
                <w:rFonts w:ascii="Arial" w:hAnsi="Arial" w:cs="Arial"/>
              </w:rPr>
            </w:pPr>
            <w:r w:rsidRPr="00C246AA">
              <w:rPr>
                <w:rFonts w:ascii="Arial" w:hAnsi="Arial" w:cs="Arial"/>
              </w:rPr>
              <w:t>Weryfikacja spełnienia kryterium będzie odbywać się na podstawie treści wniosku o dofinansowanie projektu. Zaleca się, aby zapisy świadczące o spełnieniu niniejszego kryterium zostały zawarte w punkcie 4.1, 4.3 i 4.4 wniosku.</w:t>
            </w:r>
          </w:p>
        </w:tc>
        <w:tc>
          <w:tcPr>
            <w:tcW w:w="3084" w:type="dxa"/>
            <w:gridSpan w:val="2"/>
            <w:vAlign w:val="center"/>
          </w:tcPr>
          <w:p w:rsidR="00DF1220" w:rsidRPr="00C246AA" w:rsidRDefault="00DF1220" w:rsidP="00337A6B">
            <w:pPr>
              <w:autoSpaceDE w:val="0"/>
              <w:autoSpaceDN w:val="0"/>
              <w:adjustRightInd w:val="0"/>
              <w:spacing w:before="120" w:after="120" w:line="240" w:lineRule="auto"/>
              <w:jc w:val="center"/>
              <w:rPr>
                <w:rFonts w:ascii="Arial" w:hAnsi="Arial" w:cs="Arial"/>
                <w:b/>
                <w:bCs/>
              </w:rPr>
            </w:pPr>
            <w:r w:rsidRPr="00C246AA">
              <w:rPr>
                <w:rFonts w:ascii="Arial" w:hAnsi="Arial" w:cs="Arial"/>
                <w:b/>
                <w:bCs/>
              </w:rPr>
              <w:t>TAK / NIE</w:t>
            </w:r>
          </w:p>
          <w:p w:rsidR="00DF1220" w:rsidRPr="00C246AA" w:rsidRDefault="00DF1220" w:rsidP="00337A6B">
            <w:pPr>
              <w:autoSpaceDE w:val="0"/>
              <w:autoSpaceDN w:val="0"/>
              <w:adjustRightInd w:val="0"/>
              <w:spacing w:before="120" w:after="120" w:line="240" w:lineRule="auto"/>
              <w:jc w:val="center"/>
              <w:rPr>
                <w:rFonts w:ascii="Arial" w:hAnsi="Arial" w:cs="Arial"/>
                <w:b/>
                <w:bCs/>
              </w:rPr>
            </w:pPr>
            <w:r w:rsidRPr="00C246AA">
              <w:rPr>
                <w:rFonts w:ascii="Arial" w:hAnsi="Arial" w:cs="Arial"/>
              </w:rPr>
              <w:t>Niespełnienie kryterium skutkuje odrzuceniem wniosku</w:t>
            </w:r>
          </w:p>
        </w:tc>
      </w:tr>
      <w:tr w:rsidR="00DF1220" w:rsidRPr="00C246AA" w:rsidTr="008641D8">
        <w:trPr>
          <w:gridAfter w:val="1"/>
          <w:wAfter w:w="34" w:type="dxa"/>
        </w:trPr>
        <w:tc>
          <w:tcPr>
            <w:tcW w:w="770" w:type="dxa"/>
            <w:gridSpan w:val="2"/>
            <w:vAlign w:val="center"/>
          </w:tcPr>
          <w:p w:rsidR="00DF1220" w:rsidRPr="00C246AA" w:rsidRDefault="00624906" w:rsidP="00337A6B">
            <w:pPr>
              <w:pStyle w:val="Default"/>
              <w:spacing w:before="120" w:after="120"/>
              <w:jc w:val="center"/>
              <w:rPr>
                <w:color w:val="auto"/>
                <w:sz w:val="22"/>
                <w:szCs w:val="22"/>
              </w:rPr>
            </w:pPr>
            <w:r>
              <w:rPr>
                <w:color w:val="auto"/>
                <w:sz w:val="22"/>
                <w:szCs w:val="22"/>
              </w:rPr>
              <w:t>4</w:t>
            </w:r>
            <w:r w:rsidR="00DF1220" w:rsidRPr="00C246AA">
              <w:rPr>
                <w:color w:val="auto"/>
                <w:sz w:val="22"/>
                <w:szCs w:val="22"/>
              </w:rPr>
              <w:t>.</w:t>
            </w:r>
          </w:p>
        </w:tc>
        <w:tc>
          <w:tcPr>
            <w:tcW w:w="4507" w:type="dxa"/>
            <w:gridSpan w:val="2"/>
            <w:vAlign w:val="center"/>
          </w:tcPr>
          <w:p w:rsidR="00DF1220" w:rsidRPr="007055B2" w:rsidRDefault="00DF1220" w:rsidP="001A11F5">
            <w:pPr>
              <w:spacing w:before="120" w:after="120" w:line="240" w:lineRule="auto"/>
              <w:jc w:val="both"/>
              <w:rPr>
                <w:rFonts w:ascii="Arial" w:hAnsi="Arial" w:cs="Arial"/>
                <w:b/>
              </w:rPr>
            </w:pPr>
            <w:r w:rsidRPr="007055B2">
              <w:rPr>
                <w:rFonts w:ascii="Arial" w:hAnsi="Arial" w:cs="Arial"/>
                <w:b/>
              </w:rPr>
              <w:t xml:space="preserve">Projekt będzie realizowany na terenie całego województwa podkarpackiego, </w:t>
            </w:r>
            <w:r w:rsidRPr="007055B2">
              <w:rPr>
                <w:rFonts w:ascii="Arial" w:hAnsi="Arial" w:cs="Arial"/>
                <w:b/>
              </w:rPr>
              <w:br/>
            </w:r>
            <w:r w:rsidRPr="007055B2">
              <w:rPr>
                <w:rFonts w:ascii="Arial" w:hAnsi="Arial" w:cs="Arial"/>
                <w:b/>
              </w:rPr>
              <w:lastRenderedPageBreak/>
              <w:t xml:space="preserve">a jednocześnie zakłada koncentrację działań na terenie powiatów, które stanowią tzw. „białe plamy” w zakresie profilaktyki raka piersi i / lub raka szyjki macicy poprzez objęcie wparciem </w:t>
            </w:r>
            <w:r w:rsidR="00826CCE">
              <w:rPr>
                <w:rFonts w:ascii="Arial" w:hAnsi="Arial" w:cs="Arial"/>
                <w:b/>
              </w:rPr>
              <w:t xml:space="preserve">kobiet, z których </w:t>
            </w:r>
            <w:r w:rsidRPr="007055B2">
              <w:rPr>
                <w:rFonts w:ascii="Arial" w:hAnsi="Arial" w:cs="Arial"/>
                <w:b/>
              </w:rPr>
              <w:t xml:space="preserve">co najmniej 20% </w:t>
            </w:r>
            <w:r w:rsidR="00826CCE">
              <w:rPr>
                <w:rFonts w:ascii="Arial" w:hAnsi="Arial" w:cs="Arial"/>
                <w:b/>
              </w:rPr>
              <w:t xml:space="preserve">mieszka </w:t>
            </w:r>
            <w:r w:rsidRPr="007055B2">
              <w:rPr>
                <w:rFonts w:ascii="Arial" w:hAnsi="Arial" w:cs="Arial"/>
                <w:b/>
              </w:rPr>
              <w:t>na obszarach o szczególnie niskiej zgłaszalności, wskazanych w załącznikach do regulaminu konkursu</w:t>
            </w:r>
          </w:p>
          <w:p w:rsidR="00DF1220" w:rsidRPr="00C246AA" w:rsidRDefault="00DF1220" w:rsidP="007055B2">
            <w:pPr>
              <w:spacing w:after="120" w:line="240" w:lineRule="auto"/>
              <w:jc w:val="both"/>
              <w:rPr>
                <w:rFonts w:ascii="Arial" w:hAnsi="Arial" w:cs="Arial"/>
              </w:rPr>
            </w:pPr>
            <w:r w:rsidRPr="00C246AA">
              <w:rPr>
                <w:rFonts w:ascii="Arial" w:hAnsi="Arial" w:cs="Arial"/>
                <w:sz w:val="20"/>
                <w:szCs w:val="20"/>
              </w:rPr>
              <w:t xml:space="preserve">(dotyczy podmiotów ubiegających się </w:t>
            </w:r>
            <w:r>
              <w:rPr>
                <w:rFonts w:ascii="Arial" w:hAnsi="Arial" w:cs="Arial"/>
                <w:sz w:val="20"/>
                <w:szCs w:val="20"/>
              </w:rPr>
              <w:br/>
            </w:r>
            <w:r w:rsidRPr="00C246AA">
              <w:rPr>
                <w:rFonts w:ascii="Arial" w:hAnsi="Arial" w:cs="Arial"/>
                <w:sz w:val="20"/>
                <w:szCs w:val="20"/>
              </w:rPr>
              <w:t>o dofinansowanie działań w zakresie profilaktyki wykrywania raka piersi i/lub raka szyjki macicy).</w:t>
            </w:r>
          </w:p>
        </w:tc>
        <w:tc>
          <w:tcPr>
            <w:tcW w:w="6064" w:type="dxa"/>
            <w:vAlign w:val="center"/>
          </w:tcPr>
          <w:p w:rsidR="00DF1220" w:rsidRPr="00C246AA" w:rsidRDefault="00DF1220" w:rsidP="00337A6B">
            <w:pPr>
              <w:pStyle w:val="Default"/>
              <w:jc w:val="both"/>
              <w:rPr>
                <w:color w:val="auto"/>
                <w:spacing w:val="-2"/>
                <w:sz w:val="22"/>
                <w:szCs w:val="22"/>
              </w:rPr>
            </w:pPr>
            <w:r w:rsidRPr="00C246AA">
              <w:rPr>
                <w:color w:val="auto"/>
                <w:spacing w:val="-2"/>
                <w:sz w:val="22"/>
                <w:szCs w:val="22"/>
              </w:rPr>
              <w:lastRenderedPageBreak/>
              <w:t xml:space="preserve">Wprowadzenie kryterium wynika z konieczności zapewnienia dostępności do badań jak największej liczbie osób z terenu </w:t>
            </w:r>
            <w:r w:rsidRPr="00C246AA">
              <w:rPr>
                <w:color w:val="auto"/>
                <w:spacing w:val="-2"/>
                <w:sz w:val="22"/>
                <w:szCs w:val="22"/>
              </w:rPr>
              <w:lastRenderedPageBreak/>
              <w:t>województwa podkarpackiego. Objęcie wsparciem wszystkich mieszkańców województwa jest zasadne w kontekście dostępnych danych świadczących o niskim poziomie zgłaszalności na badania profilaktyczne w kierunku wykrywania raka piersi i szyjki macicy.</w:t>
            </w:r>
            <w:r>
              <w:rPr>
                <w:color w:val="auto"/>
                <w:spacing w:val="-2"/>
                <w:sz w:val="22"/>
                <w:szCs w:val="22"/>
              </w:rPr>
              <w:t xml:space="preserve"> </w:t>
            </w:r>
          </w:p>
          <w:p w:rsidR="00DF1220" w:rsidRPr="00C246AA" w:rsidRDefault="00DF1220" w:rsidP="00337A6B">
            <w:pPr>
              <w:pStyle w:val="Default"/>
              <w:jc w:val="both"/>
              <w:rPr>
                <w:color w:val="auto"/>
                <w:sz w:val="22"/>
                <w:szCs w:val="22"/>
              </w:rPr>
            </w:pPr>
            <w:r w:rsidRPr="00C246AA">
              <w:rPr>
                <w:color w:val="auto"/>
                <w:sz w:val="22"/>
                <w:szCs w:val="22"/>
              </w:rPr>
              <w:t>Kryterium jest zgodne z rekomendacjami Komitetu Sterującego do spraw koordynacji EFSI w sektorze zdrowia (Uchwała Nr 24/2016)</w:t>
            </w:r>
            <w:r>
              <w:rPr>
                <w:color w:val="auto"/>
                <w:sz w:val="22"/>
                <w:szCs w:val="22"/>
              </w:rPr>
              <w:t xml:space="preserve"> wskazującymi na konieczność </w:t>
            </w:r>
            <w:r w:rsidR="006B172F" w:rsidRPr="006B172F">
              <w:rPr>
                <w:color w:val="auto"/>
                <w:sz w:val="22"/>
                <w:szCs w:val="22"/>
              </w:rPr>
              <w:t>s</w:t>
            </w:r>
            <w:r>
              <w:rPr>
                <w:color w:val="auto"/>
                <w:sz w:val="22"/>
                <w:szCs w:val="22"/>
              </w:rPr>
              <w:t>koncentrowania działań na obszarach „białych plam” w zakresie profilaktyki raka piersi / raka szyjki macicy wskazanych przez Centrum Onkologii – Instytut im. Marii Skłodowskiej – Curie.</w:t>
            </w:r>
          </w:p>
          <w:p w:rsidR="00DF1220" w:rsidRPr="00C246AA" w:rsidRDefault="00DF1220" w:rsidP="00337A6B">
            <w:pPr>
              <w:pStyle w:val="Default"/>
              <w:jc w:val="both"/>
              <w:rPr>
                <w:color w:val="auto"/>
                <w:sz w:val="22"/>
                <w:szCs w:val="22"/>
              </w:rPr>
            </w:pPr>
            <w:r w:rsidRPr="00C246AA">
              <w:rPr>
                <w:color w:val="auto"/>
                <w:sz w:val="22"/>
                <w:szCs w:val="22"/>
              </w:rPr>
              <w:t>Kryterium dotyczy projektów, które zakładają realizację działań w zakresie profilaktyki wykrywania raka piersi i/lub szyjki macicy.</w:t>
            </w:r>
          </w:p>
          <w:p w:rsidR="00DF1220" w:rsidRPr="00C246AA" w:rsidRDefault="00DF1220" w:rsidP="00337A6B">
            <w:pPr>
              <w:pStyle w:val="Default"/>
              <w:jc w:val="both"/>
              <w:rPr>
                <w:color w:val="auto"/>
                <w:sz w:val="22"/>
                <w:szCs w:val="22"/>
              </w:rPr>
            </w:pPr>
            <w:r w:rsidRPr="00C246AA">
              <w:rPr>
                <w:color w:val="auto"/>
                <w:sz w:val="22"/>
                <w:szCs w:val="22"/>
              </w:rPr>
              <w:t>Weryfikacja spełnienia kryterium będzie odbywać się na podstawie treści wniosku o dofinansowanie projektu. Zaleca się, aby zapisy świadczące o spełnieniu niniejszego kryterium zostały zawarte w punkcie 3.1.1, 3.2 i 4.1 wniosku.</w:t>
            </w:r>
          </w:p>
        </w:tc>
        <w:tc>
          <w:tcPr>
            <w:tcW w:w="3084" w:type="dxa"/>
            <w:gridSpan w:val="2"/>
            <w:vAlign w:val="center"/>
          </w:tcPr>
          <w:p w:rsidR="00DF1220" w:rsidRPr="00C246AA" w:rsidRDefault="00DF1220" w:rsidP="00337A6B">
            <w:pPr>
              <w:autoSpaceDE w:val="0"/>
              <w:autoSpaceDN w:val="0"/>
              <w:adjustRightInd w:val="0"/>
              <w:spacing w:before="120" w:after="120" w:line="240" w:lineRule="auto"/>
              <w:jc w:val="center"/>
              <w:rPr>
                <w:rFonts w:ascii="Arial" w:hAnsi="Arial" w:cs="Arial"/>
                <w:b/>
                <w:bCs/>
              </w:rPr>
            </w:pPr>
            <w:r w:rsidRPr="00C246AA">
              <w:rPr>
                <w:rFonts w:ascii="Arial" w:hAnsi="Arial" w:cs="Arial"/>
                <w:b/>
                <w:bCs/>
              </w:rPr>
              <w:lastRenderedPageBreak/>
              <w:t>TAK / NIE</w:t>
            </w:r>
          </w:p>
          <w:p w:rsidR="00DF1220" w:rsidRPr="00C246AA" w:rsidRDefault="00DF1220" w:rsidP="00337A6B">
            <w:pPr>
              <w:autoSpaceDE w:val="0"/>
              <w:autoSpaceDN w:val="0"/>
              <w:adjustRightInd w:val="0"/>
              <w:spacing w:before="120" w:after="120" w:line="240" w:lineRule="auto"/>
              <w:jc w:val="center"/>
              <w:rPr>
                <w:rFonts w:ascii="Arial" w:hAnsi="Arial" w:cs="Arial"/>
                <w:b/>
                <w:bCs/>
              </w:rPr>
            </w:pPr>
            <w:r w:rsidRPr="00C246AA">
              <w:rPr>
                <w:rFonts w:ascii="Arial" w:hAnsi="Arial" w:cs="Arial"/>
              </w:rPr>
              <w:lastRenderedPageBreak/>
              <w:t>Niespełnienie kryterium skutkuje odrzuceniem wniosku</w:t>
            </w:r>
          </w:p>
        </w:tc>
      </w:tr>
      <w:tr w:rsidR="00DF1220" w:rsidRPr="00C246AA" w:rsidTr="008641D8">
        <w:trPr>
          <w:gridAfter w:val="1"/>
          <w:wAfter w:w="34" w:type="dxa"/>
        </w:trPr>
        <w:tc>
          <w:tcPr>
            <w:tcW w:w="770" w:type="dxa"/>
            <w:gridSpan w:val="2"/>
            <w:vAlign w:val="center"/>
          </w:tcPr>
          <w:p w:rsidR="00DF1220" w:rsidRPr="00C246AA" w:rsidRDefault="00624906" w:rsidP="00337A6B">
            <w:pPr>
              <w:pStyle w:val="Default"/>
              <w:spacing w:before="120" w:after="120"/>
              <w:jc w:val="center"/>
              <w:rPr>
                <w:color w:val="auto"/>
                <w:sz w:val="22"/>
                <w:szCs w:val="22"/>
              </w:rPr>
            </w:pPr>
            <w:r>
              <w:rPr>
                <w:color w:val="auto"/>
                <w:sz w:val="22"/>
                <w:szCs w:val="22"/>
              </w:rPr>
              <w:lastRenderedPageBreak/>
              <w:t>5</w:t>
            </w:r>
            <w:r w:rsidR="00DF1220" w:rsidRPr="00C246AA">
              <w:rPr>
                <w:color w:val="auto"/>
                <w:sz w:val="22"/>
                <w:szCs w:val="22"/>
              </w:rPr>
              <w:t>.</w:t>
            </w:r>
          </w:p>
        </w:tc>
        <w:tc>
          <w:tcPr>
            <w:tcW w:w="4507" w:type="dxa"/>
            <w:gridSpan w:val="2"/>
            <w:vAlign w:val="center"/>
          </w:tcPr>
          <w:p w:rsidR="001A11F5" w:rsidRDefault="00DF1220" w:rsidP="001A11F5">
            <w:pPr>
              <w:autoSpaceDE w:val="0"/>
              <w:autoSpaceDN w:val="0"/>
              <w:adjustRightInd w:val="0"/>
              <w:spacing w:before="120" w:after="120" w:line="240" w:lineRule="auto"/>
              <w:jc w:val="both"/>
              <w:rPr>
                <w:rFonts w:ascii="Arial" w:hAnsi="Arial" w:cs="Arial"/>
              </w:rPr>
            </w:pPr>
            <w:r w:rsidRPr="007055B2">
              <w:rPr>
                <w:rFonts w:ascii="Arial" w:hAnsi="Arial" w:cs="Arial"/>
                <w:b/>
              </w:rPr>
              <w:t xml:space="preserve">Wnioskodawca i/lub Partner spełnia wymogi w zakresie zatrudnionego personelu oraz posiadanego zaplecza </w:t>
            </w:r>
            <w:r w:rsidR="00847A5D" w:rsidRPr="007055B2">
              <w:rPr>
                <w:rFonts w:ascii="Arial" w:hAnsi="Arial" w:cs="Arial"/>
                <w:b/>
              </w:rPr>
              <w:t>technicznego</w:t>
            </w:r>
            <w:r w:rsidR="00847A5D" w:rsidRPr="00C246AA">
              <w:rPr>
                <w:i/>
                <w:iCs/>
              </w:rPr>
              <w:t xml:space="preserve"> </w:t>
            </w:r>
            <w:r w:rsidR="00847A5D" w:rsidRPr="00C246AA">
              <w:rPr>
                <w:rFonts w:ascii="Arial" w:hAnsi="Arial" w:cs="Arial"/>
              </w:rPr>
              <w:t>zgodne</w:t>
            </w:r>
            <w:r w:rsidR="001827A4" w:rsidRPr="001827A4">
              <w:rPr>
                <w:rFonts w:ascii="Arial" w:hAnsi="Arial" w:cs="Arial"/>
                <w:b/>
              </w:rPr>
              <w:t xml:space="preserve"> z wymogami stawianymi w konkursie ofert na wybór realizatorów zadania pn.: ”Program badań przesiewowych raka jelita grubego” w zakresie wykonywania badań </w:t>
            </w:r>
            <w:proofErr w:type="spellStart"/>
            <w:r w:rsidR="001827A4" w:rsidRPr="001827A4">
              <w:rPr>
                <w:rFonts w:ascii="Arial" w:hAnsi="Arial" w:cs="Arial"/>
                <w:b/>
              </w:rPr>
              <w:t>kolonoskopowych</w:t>
            </w:r>
            <w:proofErr w:type="spellEnd"/>
            <w:r w:rsidR="001827A4" w:rsidRPr="001827A4">
              <w:rPr>
                <w:rFonts w:ascii="Arial" w:hAnsi="Arial" w:cs="Arial"/>
                <w:b/>
              </w:rPr>
              <w:t xml:space="preserve"> w systemie zapraszanym</w:t>
            </w:r>
            <w:r w:rsidR="00D42A9B">
              <w:rPr>
                <w:rFonts w:ascii="Arial" w:hAnsi="Arial" w:cs="Arial"/>
                <w:b/>
              </w:rPr>
              <w:t xml:space="preserve"> </w:t>
            </w:r>
            <w:r w:rsidR="001827A4" w:rsidRPr="001827A4">
              <w:rPr>
                <w:rFonts w:ascii="Arial" w:hAnsi="Arial" w:cs="Arial"/>
                <w:b/>
              </w:rPr>
              <w:t>/</w:t>
            </w:r>
            <w:r w:rsidR="00D42A9B">
              <w:rPr>
                <w:rFonts w:ascii="Arial" w:hAnsi="Arial" w:cs="Arial"/>
                <w:b/>
              </w:rPr>
              <w:t xml:space="preserve"> </w:t>
            </w:r>
            <w:r w:rsidR="001827A4" w:rsidRPr="001827A4">
              <w:rPr>
                <w:rFonts w:ascii="Arial" w:hAnsi="Arial" w:cs="Arial"/>
                <w:b/>
              </w:rPr>
              <w:t>oportunistycznym na lata 2016-2018</w:t>
            </w:r>
          </w:p>
          <w:p w:rsidR="00DF1220" w:rsidRPr="00C246AA" w:rsidRDefault="00DF1220" w:rsidP="001A11F5">
            <w:pPr>
              <w:autoSpaceDE w:val="0"/>
              <w:autoSpaceDN w:val="0"/>
              <w:adjustRightInd w:val="0"/>
              <w:spacing w:before="120" w:after="120" w:line="240" w:lineRule="auto"/>
              <w:jc w:val="both"/>
              <w:rPr>
                <w:rFonts w:ascii="Arial" w:hAnsi="Arial" w:cs="Arial"/>
              </w:rPr>
            </w:pPr>
            <w:r w:rsidRPr="00C246AA">
              <w:rPr>
                <w:rFonts w:ascii="Arial" w:hAnsi="Arial" w:cs="Arial"/>
                <w:sz w:val="20"/>
                <w:szCs w:val="20"/>
              </w:rPr>
              <w:t xml:space="preserve">(dotyczy podmiotów ubiegających się </w:t>
            </w:r>
            <w:r>
              <w:rPr>
                <w:rFonts w:ascii="Arial" w:hAnsi="Arial" w:cs="Arial"/>
                <w:sz w:val="20"/>
                <w:szCs w:val="20"/>
              </w:rPr>
              <w:br/>
            </w:r>
            <w:r w:rsidRPr="00C246AA">
              <w:rPr>
                <w:rFonts w:ascii="Arial" w:hAnsi="Arial" w:cs="Arial"/>
                <w:sz w:val="20"/>
                <w:szCs w:val="20"/>
              </w:rPr>
              <w:t>o dofinansowanie działań w zakresie profilaktyki wykrywania raka jelita grubego).</w:t>
            </w:r>
          </w:p>
        </w:tc>
        <w:tc>
          <w:tcPr>
            <w:tcW w:w="6064" w:type="dxa"/>
            <w:vAlign w:val="center"/>
          </w:tcPr>
          <w:p w:rsidR="00DF1220" w:rsidRPr="00C246AA" w:rsidRDefault="00DF1220" w:rsidP="00337A6B">
            <w:pPr>
              <w:pStyle w:val="Default"/>
              <w:jc w:val="both"/>
              <w:rPr>
                <w:color w:val="auto"/>
                <w:sz w:val="22"/>
                <w:szCs w:val="22"/>
              </w:rPr>
            </w:pPr>
            <w:r w:rsidRPr="00C246AA">
              <w:rPr>
                <w:color w:val="auto"/>
                <w:sz w:val="22"/>
                <w:szCs w:val="22"/>
              </w:rPr>
              <w:t xml:space="preserve">Zastosowanie kryterium wynika z konieczności spełnienia minimalnych wymagań w zakresie zatrudnionego personelu oraz wyposażenia w sprzęt i niezbędną aparaturę do wykonywania </w:t>
            </w:r>
            <w:r w:rsidRPr="001827A4">
              <w:rPr>
                <w:color w:val="auto"/>
                <w:sz w:val="22"/>
                <w:szCs w:val="22"/>
              </w:rPr>
              <w:t>badań</w:t>
            </w:r>
            <w:r w:rsidR="001827A4" w:rsidRPr="001827A4">
              <w:rPr>
                <w:color w:val="auto"/>
                <w:sz w:val="22"/>
                <w:szCs w:val="22"/>
              </w:rPr>
              <w:t xml:space="preserve"> obowiązujących w ramach właściwych konkursów krajowych realizowanych ze środków innych niż EFS w zakresie profilaktyki nowotworu jelita grubego.</w:t>
            </w:r>
            <w:r w:rsidRPr="00C246AA">
              <w:rPr>
                <w:color w:val="auto"/>
                <w:sz w:val="22"/>
                <w:szCs w:val="22"/>
              </w:rPr>
              <w:t xml:space="preserve"> Wprowadzenie kryterium z</w:t>
            </w:r>
            <w:r w:rsidR="00D42A9B">
              <w:rPr>
                <w:color w:val="auto"/>
                <w:sz w:val="22"/>
                <w:szCs w:val="22"/>
              </w:rPr>
              <w:t>apewni adekwatność potencjału i </w:t>
            </w:r>
            <w:r w:rsidRPr="00C246AA">
              <w:rPr>
                <w:color w:val="auto"/>
                <w:sz w:val="22"/>
                <w:szCs w:val="22"/>
              </w:rPr>
              <w:t>doświadczenia Wnioskodaw</w:t>
            </w:r>
            <w:r w:rsidR="00D42A9B">
              <w:rPr>
                <w:color w:val="auto"/>
                <w:sz w:val="22"/>
                <w:szCs w:val="22"/>
              </w:rPr>
              <w:t>cy i/lub Partnera/ów do skali i </w:t>
            </w:r>
            <w:r w:rsidRPr="00C246AA">
              <w:rPr>
                <w:color w:val="auto"/>
                <w:sz w:val="22"/>
                <w:szCs w:val="22"/>
              </w:rPr>
              <w:t xml:space="preserve">zakresu zaplanowanych działań w projekcie, co zwiększy skuteczność realizowanego wsparcia. </w:t>
            </w:r>
          </w:p>
          <w:p w:rsidR="00DF1220" w:rsidRPr="00C246AA" w:rsidRDefault="00DF1220" w:rsidP="00337A6B">
            <w:pPr>
              <w:pStyle w:val="Default"/>
              <w:jc w:val="both"/>
              <w:rPr>
                <w:color w:val="auto"/>
                <w:sz w:val="22"/>
                <w:szCs w:val="22"/>
              </w:rPr>
            </w:pPr>
            <w:r w:rsidRPr="00C246AA">
              <w:rPr>
                <w:color w:val="auto"/>
                <w:sz w:val="22"/>
                <w:szCs w:val="22"/>
              </w:rPr>
              <w:t>Kryterium dotyczy projektów, które zakładają realizację działań w zakresie profilaktyki wykrywania raka jelita grubego.</w:t>
            </w:r>
          </w:p>
          <w:p w:rsidR="00DF1220" w:rsidRPr="00C246AA" w:rsidRDefault="00DF1220" w:rsidP="001827A4">
            <w:pPr>
              <w:autoSpaceDE w:val="0"/>
              <w:autoSpaceDN w:val="0"/>
              <w:adjustRightInd w:val="0"/>
              <w:spacing w:after="0" w:line="240" w:lineRule="auto"/>
              <w:jc w:val="both"/>
              <w:rPr>
                <w:rFonts w:ascii="Arial" w:hAnsi="Arial" w:cs="Arial"/>
              </w:rPr>
            </w:pPr>
            <w:r w:rsidRPr="00C246AA">
              <w:rPr>
                <w:rFonts w:ascii="Arial" w:hAnsi="Arial" w:cs="Arial"/>
              </w:rPr>
              <w:t xml:space="preserve">Weryfikacja spełnienia kryterium będzie odbywać się na podstawie oświadczenia </w:t>
            </w:r>
            <w:r w:rsidR="00D42A9B">
              <w:rPr>
                <w:rFonts w:ascii="Arial" w:hAnsi="Arial" w:cs="Arial"/>
              </w:rPr>
              <w:t xml:space="preserve">Wnioskodawcy w treści wniosku </w:t>
            </w:r>
            <w:r w:rsidR="00D42A9B">
              <w:rPr>
                <w:rFonts w:ascii="Arial" w:hAnsi="Arial" w:cs="Arial"/>
              </w:rPr>
              <w:lastRenderedPageBreak/>
              <w:t>o </w:t>
            </w:r>
            <w:r w:rsidRPr="00C246AA">
              <w:rPr>
                <w:rFonts w:ascii="Arial" w:hAnsi="Arial" w:cs="Arial"/>
              </w:rPr>
              <w:t>dofinansowanie projektu o posiadaniu personelu oraz spełnieniu wymagań technicznych</w:t>
            </w:r>
            <w:r w:rsidR="001827A4" w:rsidRPr="001827A4">
              <w:rPr>
                <w:rFonts w:ascii="Arial" w:hAnsi="Arial" w:cs="Arial"/>
              </w:rPr>
              <w:t xml:space="preserve"> zgodnych z wymogami stawianymi przez Ministra Zdrowia realizatorom zadania Narodowego Programu Zwalczania Chorób Nowotworowych pn.: „Program badań przesiewowych raka jelita grubego”, w zakresie wykonywania badań </w:t>
            </w:r>
            <w:proofErr w:type="spellStart"/>
            <w:r w:rsidR="001827A4" w:rsidRPr="001827A4">
              <w:rPr>
                <w:rFonts w:ascii="Arial" w:hAnsi="Arial" w:cs="Arial"/>
              </w:rPr>
              <w:t>kolonoskopowych</w:t>
            </w:r>
            <w:proofErr w:type="spellEnd"/>
            <w:r w:rsidR="001827A4" w:rsidRPr="001827A4">
              <w:rPr>
                <w:rFonts w:ascii="Arial" w:hAnsi="Arial" w:cs="Arial"/>
              </w:rPr>
              <w:t xml:space="preserve"> w systemie zapraszanym i/lub w systemie oportunistycznym na lata 2016-2018</w:t>
            </w:r>
            <w:r w:rsidRPr="001827A4">
              <w:rPr>
                <w:rFonts w:ascii="Arial" w:hAnsi="Arial" w:cs="Arial"/>
              </w:rPr>
              <w:t>.</w:t>
            </w:r>
            <w:r w:rsidRPr="00C246AA">
              <w:rPr>
                <w:rFonts w:ascii="Arial" w:hAnsi="Arial" w:cs="Arial"/>
              </w:rPr>
              <w:t xml:space="preserve"> Zaleca się, aby zapisy świadczące o spełnieniu niniejszego kryterium zostały zawarte w punkcie 4.3 wniosku.</w:t>
            </w:r>
          </w:p>
        </w:tc>
        <w:tc>
          <w:tcPr>
            <w:tcW w:w="3084" w:type="dxa"/>
            <w:gridSpan w:val="2"/>
            <w:vAlign w:val="center"/>
          </w:tcPr>
          <w:p w:rsidR="00DF1220" w:rsidRPr="00C246AA" w:rsidRDefault="00DF1220" w:rsidP="00337A6B">
            <w:pPr>
              <w:autoSpaceDE w:val="0"/>
              <w:autoSpaceDN w:val="0"/>
              <w:adjustRightInd w:val="0"/>
              <w:spacing w:before="120" w:after="120" w:line="240" w:lineRule="auto"/>
              <w:jc w:val="center"/>
              <w:rPr>
                <w:rFonts w:ascii="Arial" w:hAnsi="Arial" w:cs="Arial"/>
                <w:b/>
                <w:bCs/>
              </w:rPr>
            </w:pPr>
            <w:r w:rsidRPr="00C246AA">
              <w:rPr>
                <w:rFonts w:ascii="Arial" w:hAnsi="Arial" w:cs="Arial"/>
                <w:b/>
                <w:bCs/>
              </w:rPr>
              <w:lastRenderedPageBreak/>
              <w:t>TAK / NIE</w:t>
            </w:r>
          </w:p>
          <w:p w:rsidR="00DF1220" w:rsidRPr="00C246AA" w:rsidRDefault="00DF1220" w:rsidP="00337A6B">
            <w:pPr>
              <w:autoSpaceDE w:val="0"/>
              <w:autoSpaceDN w:val="0"/>
              <w:adjustRightInd w:val="0"/>
              <w:spacing w:before="120" w:after="120" w:line="240" w:lineRule="auto"/>
              <w:jc w:val="center"/>
              <w:rPr>
                <w:rFonts w:ascii="Arial" w:hAnsi="Arial" w:cs="Arial"/>
                <w:b/>
                <w:bCs/>
              </w:rPr>
            </w:pPr>
            <w:r w:rsidRPr="00C246AA">
              <w:rPr>
                <w:rFonts w:ascii="Arial" w:hAnsi="Arial" w:cs="Arial"/>
              </w:rPr>
              <w:t>Niespełnienie kryterium skutkuje odrzuceniem wniosku</w:t>
            </w:r>
          </w:p>
        </w:tc>
      </w:tr>
      <w:tr w:rsidR="00DF1220" w:rsidRPr="00C246AA" w:rsidTr="008641D8">
        <w:trPr>
          <w:gridAfter w:val="1"/>
          <w:wAfter w:w="34" w:type="dxa"/>
        </w:trPr>
        <w:tc>
          <w:tcPr>
            <w:tcW w:w="770" w:type="dxa"/>
            <w:gridSpan w:val="2"/>
            <w:vAlign w:val="center"/>
          </w:tcPr>
          <w:p w:rsidR="00DF1220" w:rsidRPr="00C246AA" w:rsidRDefault="00624906" w:rsidP="00337A6B">
            <w:pPr>
              <w:pStyle w:val="Default"/>
              <w:spacing w:before="120" w:after="120"/>
              <w:jc w:val="center"/>
              <w:rPr>
                <w:color w:val="auto"/>
                <w:sz w:val="22"/>
                <w:szCs w:val="22"/>
              </w:rPr>
            </w:pPr>
            <w:r>
              <w:rPr>
                <w:color w:val="auto"/>
                <w:sz w:val="22"/>
                <w:szCs w:val="22"/>
              </w:rPr>
              <w:t>6</w:t>
            </w:r>
            <w:r w:rsidR="00DF1220" w:rsidRPr="00C246AA">
              <w:rPr>
                <w:color w:val="auto"/>
                <w:sz w:val="22"/>
                <w:szCs w:val="22"/>
              </w:rPr>
              <w:t>.</w:t>
            </w:r>
          </w:p>
        </w:tc>
        <w:tc>
          <w:tcPr>
            <w:tcW w:w="4507" w:type="dxa"/>
            <w:gridSpan w:val="2"/>
            <w:vAlign w:val="center"/>
          </w:tcPr>
          <w:p w:rsidR="007055B2" w:rsidRDefault="00DF1220" w:rsidP="001A11F5">
            <w:pPr>
              <w:pStyle w:val="Default"/>
              <w:spacing w:before="120" w:after="120"/>
              <w:jc w:val="both"/>
              <w:rPr>
                <w:color w:val="auto"/>
                <w:sz w:val="22"/>
                <w:szCs w:val="22"/>
              </w:rPr>
            </w:pPr>
            <w:r w:rsidRPr="007055B2">
              <w:rPr>
                <w:b/>
                <w:color w:val="auto"/>
                <w:sz w:val="22"/>
                <w:szCs w:val="22"/>
              </w:rPr>
              <w:t>Projekt będzie realizowany na terenie wszystkich powiatów, które stanowią tzw. „białe plamy” w zakresie profilaktyki raka jelita grubego</w:t>
            </w:r>
            <w:r w:rsidRPr="005C1064">
              <w:rPr>
                <w:color w:val="auto"/>
                <w:sz w:val="22"/>
                <w:szCs w:val="22"/>
              </w:rPr>
              <w:t xml:space="preserve"> </w:t>
            </w:r>
          </w:p>
          <w:p w:rsidR="00DF1220" w:rsidRPr="005C1064" w:rsidRDefault="00DF1220" w:rsidP="001A11F5">
            <w:pPr>
              <w:pStyle w:val="Default"/>
              <w:spacing w:after="120"/>
              <w:jc w:val="both"/>
              <w:rPr>
                <w:color w:val="auto"/>
                <w:sz w:val="22"/>
                <w:szCs w:val="22"/>
              </w:rPr>
            </w:pPr>
            <w:r w:rsidRPr="005C1064">
              <w:rPr>
                <w:color w:val="auto"/>
                <w:sz w:val="20"/>
                <w:szCs w:val="20"/>
              </w:rPr>
              <w:t>(dotyczy podmiotów ubiegających się o dofinansowanie działań w zakresie profilaktyki wykrywania raka jelita grubego)</w:t>
            </w:r>
            <w:r w:rsidRPr="005C1064">
              <w:rPr>
                <w:color w:val="auto"/>
                <w:sz w:val="22"/>
                <w:szCs w:val="22"/>
              </w:rPr>
              <w:t>.</w:t>
            </w:r>
          </w:p>
        </w:tc>
        <w:tc>
          <w:tcPr>
            <w:tcW w:w="6064" w:type="dxa"/>
            <w:vAlign w:val="center"/>
          </w:tcPr>
          <w:p w:rsidR="00DF1220" w:rsidRPr="00C246AA" w:rsidRDefault="00DF1220" w:rsidP="00337A6B">
            <w:pPr>
              <w:pStyle w:val="Default"/>
              <w:jc w:val="both"/>
              <w:rPr>
                <w:color w:val="auto"/>
                <w:sz w:val="22"/>
                <w:szCs w:val="22"/>
              </w:rPr>
            </w:pPr>
            <w:r w:rsidRPr="00C246AA">
              <w:rPr>
                <w:color w:val="auto"/>
                <w:spacing w:val="-2"/>
                <w:sz w:val="22"/>
                <w:szCs w:val="22"/>
              </w:rPr>
              <w:t xml:space="preserve">Wprowadzenie kryterium wynika z konieczności zapewnienia dostępności do badań jak największej liczbie osób z terenu województwa podkarpackiego. Na podstawie danych wskazanych przez </w:t>
            </w:r>
            <w:r w:rsidRPr="00C246AA">
              <w:rPr>
                <w:color w:val="auto"/>
                <w:sz w:val="22"/>
                <w:szCs w:val="22"/>
              </w:rPr>
              <w:t>Centrum Onkologii –  Instytut im. Marii Skłodowskiej-Curie zdecydowana większość powiatów województwa podkarpackiego stanowi tzw. „białe plamy” w zakresie profilaktyki raka jelita grubego.</w:t>
            </w:r>
          </w:p>
          <w:p w:rsidR="00DF1220" w:rsidRPr="00C246AA" w:rsidRDefault="00DF1220" w:rsidP="00337A6B">
            <w:pPr>
              <w:pStyle w:val="Default"/>
              <w:jc w:val="both"/>
              <w:rPr>
                <w:color w:val="auto"/>
                <w:sz w:val="22"/>
                <w:szCs w:val="22"/>
              </w:rPr>
            </w:pPr>
            <w:r w:rsidRPr="00C246AA">
              <w:rPr>
                <w:color w:val="auto"/>
                <w:sz w:val="22"/>
                <w:szCs w:val="22"/>
              </w:rPr>
              <w:t>Kryterium jest zgodne z rekomendacjami Komitetu Sterującego do spraw koordynacji EFSI w sektorze zdrowia (Uchwała Nr 24/2016).</w:t>
            </w:r>
          </w:p>
          <w:p w:rsidR="00DF1220" w:rsidRPr="00C246AA" w:rsidRDefault="00DF1220" w:rsidP="00337A6B">
            <w:pPr>
              <w:pStyle w:val="Default"/>
              <w:jc w:val="both"/>
              <w:rPr>
                <w:color w:val="auto"/>
                <w:sz w:val="22"/>
                <w:szCs w:val="22"/>
              </w:rPr>
            </w:pPr>
            <w:r w:rsidRPr="00C246AA">
              <w:rPr>
                <w:color w:val="auto"/>
                <w:sz w:val="22"/>
                <w:szCs w:val="22"/>
              </w:rPr>
              <w:t>Kryterium dotyczy projektów, które zakładają realizację działań w zakresie profilaktyki wykrywania raka jelita grubego.</w:t>
            </w:r>
          </w:p>
          <w:p w:rsidR="00DF1220" w:rsidRPr="00C246AA" w:rsidRDefault="00DF1220" w:rsidP="00337A6B">
            <w:pPr>
              <w:pStyle w:val="Default"/>
              <w:jc w:val="both"/>
              <w:rPr>
                <w:color w:val="auto"/>
                <w:spacing w:val="-2"/>
                <w:sz w:val="22"/>
                <w:szCs w:val="22"/>
              </w:rPr>
            </w:pPr>
            <w:r w:rsidRPr="00C246AA">
              <w:rPr>
                <w:color w:val="auto"/>
                <w:sz w:val="22"/>
                <w:szCs w:val="22"/>
              </w:rPr>
              <w:t>Weryfikacja spełnienia kryterium będzie odbywać się na podstawie treści wniosku o dofinansowanie projektu. Zaleca się, aby zapisy świadczące o spełnieniu niniejszego kryterium zostały zawarte w p</w:t>
            </w:r>
            <w:r w:rsidRPr="00C246AA">
              <w:rPr>
                <w:color w:val="auto"/>
              </w:rPr>
              <w:t>u</w:t>
            </w:r>
            <w:r w:rsidRPr="00C246AA">
              <w:rPr>
                <w:color w:val="auto"/>
                <w:sz w:val="22"/>
                <w:szCs w:val="22"/>
              </w:rPr>
              <w:t>nkcie 3.2 wniosku.</w:t>
            </w:r>
          </w:p>
        </w:tc>
        <w:tc>
          <w:tcPr>
            <w:tcW w:w="3084" w:type="dxa"/>
            <w:gridSpan w:val="2"/>
            <w:vAlign w:val="center"/>
          </w:tcPr>
          <w:p w:rsidR="00DF1220" w:rsidRPr="00C246AA" w:rsidRDefault="00DF1220" w:rsidP="00337A6B">
            <w:pPr>
              <w:autoSpaceDE w:val="0"/>
              <w:autoSpaceDN w:val="0"/>
              <w:adjustRightInd w:val="0"/>
              <w:spacing w:before="120" w:after="120" w:line="240" w:lineRule="auto"/>
              <w:jc w:val="center"/>
              <w:rPr>
                <w:rFonts w:ascii="Arial" w:hAnsi="Arial" w:cs="Arial"/>
                <w:b/>
                <w:bCs/>
              </w:rPr>
            </w:pPr>
            <w:r w:rsidRPr="00C246AA">
              <w:rPr>
                <w:rFonts w:ascii="Arial" w:hAnsi="Arial" w:cs="Arial"/>
                <w:b/>
                <w:bCs/>
              </w:rPr>
              <w:t>TAK / NIE</w:t>
            </w:r>
          </w:p>
          <w:p w:rsidR="00DF1220" w:rsidRPr="00C246AA" w:rsidRDefault="00DF1220" w:rsidP="00337A6B">
            <w:pPr>
              <w:autoSpaceDE w:val="0"/>
              <w:autoSpaceDN w:val="0"/>
              <w:adjustRightInd w:val="0"/>
              <w:spacing w:before="120" w:after="120" w:line="240" w:lineRule="auto"/>
              <w:jc w:val="center"/>
              <w:rPr>
                <w:rFonts w:ascii="Arial" w:hAnsi="Arial" w:cs="Arial"/>
                <w:b/>
                <w:bCs/>
              </w:rPr>
            </w:pPr>
            <w:r w:rsidRPr="00C246AA">
              <w:rPr>
                <w:rFonts w:ascii="Arial" w:hAnsi="Arial" w:cs="Arial"/>
              </w:rPr>
              <w:t>Niespełnienie kryterium skutkuje odrzuceniem wniosku</w:t>
            </w:r>
          </w:p>
        </w:tc>
      </w:tr>
      <w:tr w:rsidR="00DF1220" w:rsidRPr="00C246AA" w:rsidTr="008641D8">
        <w:trPr>
          <w:gridAfter w:val="1"/>
          <w:wAfter w:w="34" w:type="dxa"/>
        </w:trPr>
        <w:tc>
          <w:tcPr>
            <w:tcW w:w="770" w:type="dxa"/>
            <w:gridSpan w:val="2"/>
            <w:vAlign w:val="center"/>
          </w:tcPr>
          <w:p w:rsidR="00DF1220" w:rsidRPr="00C246AA" w:rsidRDefault="00624906" w:rsidP="00337A6B">
            <w:pPr>
              <w:pStyle w:val="Default"/>
              <w:spacing w:before="120" w:after="120"/>
              <w:jc w:val="center"/>
              <w:rPr>
                <w:color w:val="auto"/>
                <w:sz w:val="22"/>
                <w:szCs w:val="22"/>
              </w:rPr>
            </w:pPr>
            <w:r>
              <w:rPr>
                <w:color w:val="auto"/>
                <w:sz w:val="22"/>
                <w:szCs w:val="22"/>
              </w:rPr>
              <w:t>7</w:t>
            </w:r>
            <w:r w:rsidR="00DF1220" w:rsidRPr="00C246AA">
              <w:rPr>
                <w:color w:val="auto"/>
                <w:sz w:val="22"/>
                <w:szCs w:val="22"/>
              </w:rPr>
              <w:t>.</w:t>
            </w:r>
          </w:p>
        </w:tc>
        <w:tc>
          <w:tcPr>
            <w:tcW w:w="4507" w:type="dxa"/>
            <w:gridSpan w:val="2"/>
            <w:vAlign w:val="center"/>
          </w:tcPr>
          <w:p w:rsidR="00DF1220" w:rsidRPr="007055B2" w:rsidRDefault="00DF1220" w:rsidP="001A11F5">
            <w:pPr>
              <w:pStyle w:val="Default"/>
              <w:spacing w:before="120"/>
              <w:jc w:val="both"/>
              <w:rPr>
                <w:b/>
                <w:color w:val="auto"/>
                <w:sz w:val="22"/>
                <w:szCs w:val="22"/>
              </w:rPr>
            </w:pPr>
            <w:r w:rsidRPr="007055B2">
              <w:rPr>
                <w:b/>
                <w:color w:val="auto"/>
                <w:sz w:val="22"/>
                <w:szCs w:val="22"/>
              </w:rPr>
              <w:t>Grupę docelową w projekcie stanowią osoby w wieku aktywności zawodowej, będące w grupie podwyższonego ryzyka tj.:</w:t>
            </w:r>
          </w:p>
          <w:p w:rsidR="00DF1220" w:rsidRPr="007055B2" w:rsidRDefault="00DF1220" w:rsidP="007055B2">
            <w:pPr>
              <w:pStyle w:val="Default"/>
              <w:jc w:val="both"/>
              <w:rPr>
                <w:b/>
                <w:color w:val="auto"/>
                <w:sz w:val="22"/>
                <w:szCs w:val="22"/>
              </w:rPr>
            </w:pPr>
            <w:r w:rsidRPr="007055B2">
              <w:rPr>
                <w:b/>
                <w:color w:val="auto"/>
                <w:sz w:val="22"/>
                <w:szCs w:val="22"/>
              </w:rPr>
              <w:t xml:space="preserve">– w ramach </w:t>
            </w:r>
            <w:r w:rsidR="007850F6">
              <w:rPr>
                <w:b/>
                <w:i/>
                <w:iCs/>
                <w:color w:val="auto"/>
                <w:sz w:val="22"/>
                <w:szCs w:val="22"/>
              </w:rPr>
              <w:t>P</w:t>
            </w:r>
            <w:r w:rsidRPr="007055B2">
              <w:rPr>
                <w:b/>
                <w:i/>
                <w:iCs/>
                <w:color w:val="auto"/>
                <w:sz w:val="22"/>
                <w:szCs w:val="22"/>
              </w:rPr>
              <w:t xml:space="preserve">rogramu </w:t>
            </w:r>
            <w:r w:rsidR="007850F6">
              <w:rPr>
                <w:b/>
                <w:i/>
                <w:iCs/>
                <w:color w:val="auto"/>
                <w:sz w:val="22"/>
                <w:szCs w:val="22"/>
              </w:rPr>
              <w:t xml:space="preserve">profilaktyki </w:t>
            </w:r>
            <w:r w:rsidRPr="007055B2">
              <w:rPr>
                <w:b/>
                <w:i/>
                <w:iCs/>
                <w:color w:val="auto"/>
                <w:sz w:val="22"/>
                <w:szCs w:val="22"/>
              </w:rPr>
              <w:t xml:space="preserve">raka piersi – </w:t>
            </w:r>
            <w:r w:rsidRPr="007055B2">
              <w:rPr>
                <w:b/>
                <w:color w:val="auto"/>
                <w:sz w:val="22"/>
                <w:szCs w:val="22"/>
              </w:rPr>
              <w:t>kobiety w wieku 50-67 lat;</w:t>
            </w:r>
          </w:p>
          <w:p w:rsidR="00DF1220" w:rsidRPr="007055B2" w:rsidRDefault="00DF1220" w:rsidP="007055B2">
            <w:pPr>
              <w:pStyle w:val="Default"/>
              <w:jc w:val="both"/>
              <w:rPr>
                <w:b/>
                <w:color w:val="auto"/>
                <w:sz w:val="22"/>
                <w:szCs w:val="22"/>
              </w:rPr>
            </w:pPr>
            <w:r w:rsidRPr="007055B2">
              <w:rPr>
                <w:b/>
                <w:color w:val="auto"/>
                <w:sz w:val="22"/>
                <w:szCs w:val="22"/>
              </w:rPr>
              <w:t xml:space="preserve">– w ramach </w:t>
            </w:r>
            <w:r w:rsidR="007850F6">
              <w:rPr>
                <w:b/>
                <w:i/>
                <w:iCs/>
                <w:color w:val="auto"/>
                <w:sz w:val="22"/>
                <w:szCs w:val="22"/>
              </w:rPr>
              <w:t>P</w:t>
            </w:r>
            <w:r w:rsidRPr="007055B2">
              <w:rPr>
                <w:b/>
                <w:i/>
                <w:iCs/>
                <w:color w:val="auto"/>
                <w:sz w:val="22"/>
                <w:szCs w:val="22"/>
              </w:rPr>
              <w:t>rogramu profilaktyki raka szyjki macicy</w:t>
            </w:r>
            <w:r w:rsidRPr="007055B2">
              <w:rPr>
                <w:b/>
                <w:color w:val="auto"/>
                <w:sz w:val="22"/>
                <w:szCs w:val="22"/>
              </w:rPr>
              <w:t xml:space="preserve"> – kobiety w wieku 25-59 </w:t>
            </w:r>
            <w:r w:rsidRPr="007055B2">
              <w:rPr>
                <w:b/>
                <w:color w:val="auto"/>
                <w:sz w:val="22"/>
                <w:szCs w:val="22"/>
              </w:rPr>
              <w:lastRenderedPageBreak/>
              <w:t>lat;</w:t>
            </w:r>
          </w:p>
          <w:p w:rsidR="007055B2" w:rsidRDefault="00DF1220" w:rsidP="001A11F5">
            <w:pPr>
              <w:pStyle w:val="Default"/>
              <w:spacing w:after="120"/>
              <w:jc w:val="both"/>
              <w:rPr>
                <w:color w:val="auto"/>
                <w:sz w:val="22"/>
                <w:szCs w:val="22"/>
              </w:rPr>
            </w:pPr>
            <w:r w:rsidRPr="007055B2">
              <w:rPr>
                <w:b/>
                <w:color w:val="auto"/>
                <w:sz w:val="22"/>
                <w:szCs w:val="22"/>
              </w:rPr>
              <w:t>– w ramach profilaktyki raka jelita grubego –</w:t>
            </w:r>
            <w:r w:rsidRPr="007055B2">
              <w:rPr>
                <w:rFonts w:ascii="Calibri" w:hAnsi="Calibri" w:cs="Calibri"/>
                <w:b/>
                <w:color w:val="auto"/>
                <w:sz w:val="22"/>
                <w:szCs w:val="22"/>
              </w:rPr>
              <w:t xml:space="preserve"> </w:t>
            </w:r>
            <w:r w:rsidRPr="007055B2">
              <w:rPr>
                <w:b/>
                <w:color w:val="auto"/>
                <w:sz w:val="22"/>
                <w:szCs w:val="22"/>
              </w:rPr>
              <w:t>osoby</w:t>
            </w:r>
            <w:r w:rsidR="00401913">
              <w:rPr>
                <w:b/>
                <w:color w:val="auto"/>
                <w:sz w:val="22"/>
                <w:szCs w:val="22"/>
              </w:rPr>
              <w:t xml:space="preserve"> </w:t>
            </w:r>
            <w:r w:rsidR="004F4237" w:rsidRPr="004F4237">
              <w:rPr>
                <w:b/>
                <w:color w:val="auto"/>
                <w:sz w:val="22"/>
                <w:szCs w:val="22"/>
              </w:rPr>
              <w:t>wskazane w Narodowym Programie Zwalczania Chorób Nowotworowych na lata 2016-2024</w:t>
            </w:r>
          </w:p>
          <w:p w:rsidR="00DF1220" w:rsidRPr="00C246AA" w:rsidRDefault="00DF1220" w:rsidP="001A11F5">
            <w:pPr>
              <w:pStyle w:val="Default"/>
              <w:spacing w:after="120"/>
              <w:jc w:val="both"/>
              <w:rPr>
                <w:color w:val="auto"/>
                <w:sz w:val="22"/>
                <w:szCs w:val="22"/>
              </w:rPr>
            </w:pPr>
            <w:r w:rsidRPr="005C1064">
              <w:rPr>
                <w:color w:val="auto"/>
              </w:rPr>
              <w:t>(</w:t>
            </w:r>
            <w:r w:rsidRPr="005C1064">
              <w:rPr>
                <w:color w:val="auto"/>
                <w:sz w:val="20"/>
                <w:szCs w:val="20"/>
              </w:rPr>
              <w:t>dotyczy podmiotów ubiegających się o dofinansowanie działań w zakresie profilaktyki wykrywania raka piersi i/lub raka szyjki macicy i/lub raka jelita grubego).</w:t>
            </w:r>
          </w:p>
        </w:tc>
        <w:tc>
          <w:tcPr>
            <w:tcW w:w="6064" w:type="dxa"/>
            <w:vAlign w:val="center"/>
          </w:tcPr>
          <w:p w:rsidR="00DF1220" w:rsidRPr="00C246AA" w:rsidRDefault="00DF1220" w:rsidP="00337A6B">
            <w:pPr>
              <w:pStyle w:val="Default"/>
              <w:jc w:val="both"/>
              <w:rPr>
                <w:color w:val="auto"/>
                <w:sz w:val="22"/>
                <w:szCs w:val="22"/>
              </w:rPr>
            </w:pPr>
            <w:r w:rsidRPr="00C246AA">
              <w:rPr>
                <w:color w:val="auto"/>
                <w:sz w:val="22"/>
                <w:szCs w:val="22"/>
              </w:rPr>
              <w:lastRenderedPageBreak/>
              <w:t xml:space="preserve">Kryterium zapewni objęcie badaniami </w:t>
            </w:r>
            <w:proofErr w:type="spellStart"/>
            <w:r w:rsidRPr="00C246AA">
              <w:rPr>
                <w:color w:val="auto"/>
                <w:sz w:val="22"/>
                <w:szCs w:val="22"/>
              </w:rPr>
              <w:t>skriningowymi</w:t>
            </w:r>
            <w:proofErr w:type="spellEnd"/>
            <w:r w:rsidRPr="00C246AA">
              <w:rPr>
                <w:color w:val="auto"/>
                <w:sz w:val="22"/>
                <w:szCs w:val="22"/>
              </w:rPr>
              <w:t xml:space="preserve">, w celu wczesnego wykrycia choroby, osób będących w grupach wiekowych odznaczających się znaczącym wzrostem </w:t>
            </w:r>
            <w:proofErr w:type="spellStart"/>
            <w:r w:rsidRPr="00C246AA">
              <w:rPr>
                <w:color w:val="auto"/>
                <w:sz w:val="22"/>
                <w:szCs w:val="22"/>
              </w:rPr>
              <w:t>zachorowań</w:t>
            </w:r>
            <w:proofErr w:type="spellEnd"/>
            <w:r w:rsidRPr="00C246AA">
              <w:rPr>
                <w:color w:val="auto"/>
                <w:sz w:val="22"/>
                <w:szCs w:val="22"/>
              </w:rPr>
              <w:t>. Uczestnictwo w projekcie zwiększy szanse tych osób na dłuższe zachowanie zdrowia oraz utrzymanie aktywności zawodowej na rynku pracy.</w:t>
            </w:r>
          </w:p>
          <w:p w:rsidR="00DF1220" w:rsidRPr="00C246AA" w:rsidRDefault="00DF1220" w:rsidP="00337A6B">
            <w:pPr>
              <w:pStyle w:val="Default"/>
              <w:jc w:val="both"/>
              <w:rPr>
                <w:color w:val="auto"/>
                <w:sz w:val="22"/>
                <w:szCs w:val="22"/>
              </w:rPr>
            </w:pPr>
            <w:r w:rsidRPr="00C246AA">
              <w:rPr>
                <w:color w:val="auto"/>
                <w:sz w:val="22"/>
                <w:szCs w:val="22"/>
              </w:rPr>
              <w:t xml:space="preserve">Zgodnie z </w:t>
            </w:r>
            <w:r w:rsidRPr="00C246AA">
              <w:rPr>
                <w:i/>
                <w:iCs/>
                <w:color w:val="auto"/>
                <w:sz w:val="22"/>
                <w:szCs w:val="22"/>
              </w:rPr>
              <w:t xml:space="preserve">Szczegółowym Opisem Osi </w:t>
            </w:r>
            <w:r w:rsidRPr="00C246AA">
              <w:rPr>
                <w:i/>
                <w:iCs/>
                <w:color w:val="auto"/>
              </w:rPr>
              <w:t>P</w:t>
            </w:r>
            <w:r w:rsidRPr="00C246AA">
              <w:rPr>
                <w:i/>
                <w:iCs/>
                <w:color w:val="auto"/>
                <w:sz w:val="22"/>
                <w:szCs w:val="22"/>
              </w:rPr>
              <w:t>riorytetowych RPO WP na lata 2014-2020</w:t>
            </w:r>
            <w:r w:rsidRPr="00C246AA">
              <w:rPr>
                <w:color w:val="auto"/>
                <w:sz w:val="22"/>
                <w:szCs w:val="22"/>
              </w:rPr>
              <w:t xml:space="preserve"> przez osoby w wieku aktywności </w:t>
            </w:r>
            <w:r w:rsidRPr="00C246AA">
              <w:rPr>
                <w:color w:val="auto"/>
                <w:sz w:val="22"/>
                <w:szCs w:val="22"/>
              </w:rPr>
              <w:lastRenderedPageBreak/>
              <w:t>zawodowej rozumie się osoby w wieku 18-67 lat.</w:t>
            </w:r>
          </w:p>
          <w:p w:rsidR="00DF1220" w:rsidRPr="00C246AA" w:rsidRDefault="00DF1220" w:rsidP="00337A6B">
            <w:pPr>
              <w:pStyle w:val="Default"/>
              <w:jc w:val="both"/>
              <w:rPr>
                <w:color w:val="auto"/>
                <w:sz w:val="22"/>
                <w:szCs w:val="22"/>
              </w:rPr>
            </w:pPr>
            <w:r w:rsidRPr="00C246AA">
              <w:rPr>
                <w:color w:val="auto"/>
                <w:sz w:val="22"/>
                <w:szCs w:val="22"/>
              </w:rPr>
              <w:t>Kryterium jest zgodne z rekomendacjami Komitetu Sterującego do spraw koordynacji EFSI w sektorze zdrowia (Uchwała Nr 24/2016).</w:t>
            </w:r>
          </w:p>
          <w:p w:rsidR="00DF1220" w:rsidRPr="00C246AA" w:rsidRDefault="00DF1220" w:rsidP="00337A6B">
            <w:pPr>
              <w:pStyle w:val="Default"/>
              <w:jc w:val="both"/>
              <w:rPr>
                <w:color w:val="auto"/>
                <w:sz w:val="22"/>
                <w:szCs w:val="22"/>
              </w:rPr>
            </w:pPr>
            <w:r w:rsidRPr="00C246AA">
              <w:rPr>
                <w:color w:val="auto"/>
                <w:sz w:val="22"/>
                <w:szCs w:val="22"/>
              </w:rPr>
              <w:t>Kryterium dotyczy projektów, które zakładają realizację działań w zakresie profilaktyki wykrywania raka piersi i/lub szyjki macicy i/lub raka jelita grubego.</w:t>
            </w:r>
          </w:p>
          <w:p w:rsidR="00DF1220" w:rsidRPr="00C246AA" w:rsidRDefault="00DF1220" w:rsidP="00337A6B">
            <w:pPr>
              <w:pStyle w:val="Default"/>
              <w:jc w:val="both"/>
              <w:rPr>
                <w:color w:val="auto"/>
                <w:sz w:val="22"/>
                <w:szCs w:val="22"/>
              </w:rPr>
            </w:pPr>
            <w:r w:rsidRPr="00C246AA">
              <w:rPr>
                <w:color w:val="auto"/>
                <w:sz w:val="22"/>
                <w:szCs w:val="22"/>
              </w:rPr>
              <w:t>Weryfikacja spełnienia kryterium będzie odbywać się na podstawie treści wniosku o dofinansowanie projektu. Zaleca się, aby zapisy świadczące o spełnieniu niniejszego kryterium zostały zawarte w p</w:t>
            </w:r>
            <w:r w:rsidRPr="00C246AA">
              <w:rPr>
                <w:color w:val="auto"/>
              </w:rPr>
              <w:t>u</w:t>
            </w:r>
            <w:r w:rsidRPr="00C246AA">
              <w:rPr>
                <w:color w:val="auto"/>
                <w:sz w:val="22"/>
                <w:szCs w:val="22"/>
              </w:rPr>
              <w:t>nkcie 3.2 wniosku.</w:t>
            </w:r>
          </w:p>
        </w:tc>
        <w:tc>
          <w:tcPr>
            <w:tcW w:w="3084" w:type="dxa"/>
            <w:gridSpan w:val="2"/>
            <w:vAlign w:val="center"/>
          </w:tcPr>
          <w:p w:rsidR="00DF1220" w:rsidRPr="00C246AA" w:rsidRDefault="00DF1220" w:rsidP="00337A6B">
            <w:pPr>
              <w:autoSpaceDE w:val="0"/>
              <w:autoSpaceDN w:val="0"/>
              <w:adjustRightInd w:val="0"/>
              <w:spacing w:before="120" w:after="120" w:line="240" w:lineRule="auto"/>
              <w:jc w:val="center"/>
              <w:rPr>
                <w:rFonts w:ascii="Arial" w:hAnsi="Arial" w:cs="Arial"/>
                <w:b/>
                <w:bCs/>
              </w:rPr>
            </w:pPr>
            <w:r w:rsidRPr="00C246AA">
              <w:rPr>
                <w:rFonts w:ascii="Arial" w:hAnsi="Arial" w:cs="Arial"/>
                <w:b/>
                <w:bCs/>
              </w:rPr>
              <w:lastRenderedPageBreak/>
              <w:t>TAK / NIE</w:t>
            </w:r>
          </w:p>
          <w:p w:rsidR="00DF1220" w:rsidRPr="00C246AA" w:rsidRDefault="00DF1220" w:rsidP="00337A6B">
            <w:pPr>
              <w:autoSpaceDE w:val="0"/>
              <w:autoSpaceDN w:val="0"/>
              <w:adjustRightInd w:val="0"/>
              <w:spacing w:before="120" w:after="120" w:line="240" w:lineRule="auto"/>
              <w:jc w:val="center"/>
              <w:rPr>
                <w:rFonts w:ascii="Arial" w:hAnsi="Arial" w:cs="Arial"/>
                <w:b/>
                <w:bCs/>
              </w:rPr>
            </w:pPr>
            <w:r w:rsidRPr="00C246AA">
              <w:rPr>
                <w:rFonts w:ascii="Arial" w:hAnsi="Arial" w:cs="Arial"/>
              </w:rPr>
              <w:t>Niespełnienie kryterium skutkuje odrzuceniem wniosku</w:t>
            </w:r>
          </w:p>
        </w:tc>
      </w:tr>
      <w:tr w:rsidR="00DF1220" w:rsidRPr="00C246AA" w:rsidTr="008641D8">
        <w:trPr>
          <w:gridAfter w:val="1"/>
          <w:wAfter w:w="34" w:type="dxa"/>
        </w:trPr>
        <w:tc>
          <w:tcPr>
            <w:tcW w:w="770" w:type="dxa"/>
            <w:gridSpan w:val="2"/>
            <w:vAlign w:val="center"/>
          </w:tcPr>
          <w:p w:rsidR="00DF1220" w:rsidRPr="00C246AA" w:rsidRDefault="00624906" w:rsidP="00337A6B">
            <w:pPr>
              <w:pStyle w:val="Default"/>
              <w:spacing w:before="120" w:after="120"/>
              <w:jc w:val="center"/>
              <w:rPr>
                <w:color w:val="auto"/>
                <w:sz w:val="22"/>
                <w:szCs w:val="22"/>
              </w:rPr>
            </w:pPr>
            <w:r>
              <w:rPr>
                <w:color w:val="auto"/>
                <w:sz w:val="22"/>
                <w:szCs w:val="22"/>
              </w:rPr>
              <w:t>8</w:t>
            </w:r>
            <w:r w:rsidR="00DF1220" w:rsidRPr="00C246AA">
              <w:rPr>
                <w:color w:val="auto"/>
                <w:sz w:val="22"/>
                <w:szCs w:val="22"/>
              </w:rPr>
              <w:t>.</w:t>
            </w:r>
          </w:p>
        </w:tc>
        <w:tc>
          <w:tcPr>
            <w:tcW w:w="4507" w:type="dxa"/>
            <w:gridSpan w:val="2"/>
            <w:vAlign w:val="center"/>
          </w:tcPr>
          <w:p w:rsidR="001A11F5" w:rsidRDefault="00DF1220" w:rsidP="001A11F5">
            <w:pPr>
              <w:pStyle w:val="Default"/>
              <w:spacing w:before="120" w:after="120"/>
              <w:jc w:val="both"/>
              <w:rPr>
                <w:color w:val="auto"/>
                <w:sz w:val="22"/>
                <w:szCs w:val="22"/>
              </w:rPr>
            </w:pPr>
            <w:r w:rsidRPr="007055B2">
              <w:rPr>
                <w:b/>
                <w:color w:val="auto"/>
                <w:sz w:val="22"/>
                <w:szCs w:val="22"/>
              </w:rPr>
              <w:t>Wnioskodawca/Partner składa nie więcej niż 1 wniosek o dofinansowanie projektu</w:t>
            </w:r>
            <w:r w:rsidRPr="00C246AA">
              <w:rPr>
                <w:color w:val="auto"/>
                <w:sz w:val="22"/>
                <w:szCs w:val="22"/>
              </w:rPr>
              <w:t xml:space="preserve"> </w:t>
            </w:r>
          </w:p>
          <w:p w:rsidR="00DF1220" w:rsidRPr="00C246AA" w:rsidRDefault="00DF1220" w:rsidP="001A11F5">
            <w:pPr>
              <w:pStyle w:val="Default"/>
              <w:spacing w:before="120" w:after="120"/>
              <w:jc w:val="both"/>
              <w:rPr>
                <w:color w:val="auto"/>
                <w:sz w:val="22"/>
                <w:szCs w:val="22"/>
              </w:rPr>
            </w:pPr>
            <w:r w:rsidRPr="005C1064">
              <w:rPr>
                <w:color w:val="auto"/>
                <w:sz w:val="20"/>
                <w:szCs w:val="20"/>
              </w:rPr>
              <w:t xml:space="preserve">(dotyczy podmiotów ubiegających się </w:t>
            </w:r>
            <w:r>
              <w:rPr>
                <w:color w:val="auto"/>
                <w:sz w:val="20"/>
                <w:szCs w:val="20"/>
              </w:rPr>
              <w:br/>
            </w:r>
            <w:r w:rsidRPr="005C1064">
              <w:rPr>
                <w:color w:val="auto"/>
                <w:sz w:val="20"/>
                <w:szCs w:val="20"/>
              </w:rPr>
              <w:t>o dofinansowanie działań w zakresie profilaktyki wykrywania raka piersi i/lub raka szyjki macicy i/lub raka jelita grubego).</w:t>
            </w:r>
          </w:p>
        </w:tc>
        <w:tc>
          <w:tcPr>
            <w:tcW w:w="6064" w:type="dxa"/>
            <w:vAlign w:val="center"/>
          </w:tcPr>
          <w:p w:rsidR="00DF1220" w:rsidRPr="00C246AA" w:rsidRDefault="00DF1220" w:rsidP="00337A6B">
            <w:pPr>
              <w:pStyle w:val="Default"/>
              <w:jc w:val="both"/>
              <w:rPr>
                <w:color w:val="auto"/>
                <w:spacing w:val="-2"/>
                <w:sz w:val="22"/>
                <w:szCs w:val="22"/>
              </w:rPr>
            </w:pPr>
            <w:r w:rsidRPr="00C246AA">
              <w:rPr>
                <w:color w:val="auto"/>
                <w:spacing w:val="-2"/>
                <w:sz w:val="22"/>
                <w:szCs w:val="22"/>
              </w:rPr>
              <w:t>Kryterium zostało wprowadzone, aby umożliwić większej liczbie podmiotów dostęp do realizacji projektów.</w:t>
            </w:r>
          </w:p>
          <w:p w:rsidR="00DF1220" w:rsidRPr="00C246AA" w:rsidRDefault="00DF1220" w:rsidP="00337A6B">
            <w:pPr>
              <w:pStyle w:val="Default"/>
              <w:jc w:val="both"/>
              <w:rPr>
                <w:color w:val="auto"/>
                <w:spacing w:val="-2"/>
                <w:sz w:val="22"/>
                <w:szCs w:val="22"/>
              </w:rPr>
            </w:pPr>
            <w:r w:rsidRPr="00C246AA">
              <w:rPr>
                <w:color w:val="auto"/>
                <w:spacing w:val="-2"/>
                <w:sz w:val="22"/>
                <w:szCs w:val="22"/>
              </w:rPr>
              <w:t>Złożenie przez Projektodawcę – niezależnie czy działa jako Beneficjent czy Partner projektu – więcej niż jednego wniosku o dofinansowanie projektu w odpowiedzi na ogłoszony konkurs skutkuje odrzuceniem wszystkich złożonych przez niego wniosków z uwagi na niespełnienie kryterium.</w:t>
            </w:r>
          </w:p>
          <w:p w:rsidR="00DF1220" w:rsidRPr="00C246AA" w:rsidRDefault="00DF1220" w:rsidP="00337A6B">
            <w:pPr>
              <w:pStyle w:val="Default"/>
              <w:jc w:val="both"/>
              <w:rPr>
                <w:color w:val="auto"/>
                <w:sz w:val="22"/>
                <w:szCs w:val="22"/>
              </w:rPr>
            </w:pPr>
            <w:r w:rsidRPr="00C246AA">
              <w:rPr>
                <w:color w:val="auto"/>
                <w:sz w:val="22"/>
                <w:szCs w:val="22"/>
              </w:rPr>
              <w:t>Kryterium jest zgodne z rekomendacjami Komitetu Sterującego do spraw koordynacji EFSI w sektorze zdrowia (Uchwała Nr 24/2016).</w:t>
            </w:r>
          </w:p>
          <w:p w:rsidR="00DF1220" w:rsidRPr="00C246AA" w:rsidRDefault="00DF1220" w:rsidP="00337A6B">
            <w:pPr>
              <w:pStyle w:val="Default"/>
              <w:jc w:val="both"/>
              <w:rPr>
                <w:color w:val="auto"/>
                <w:sz w:val="22"/>
                <w:szCs w:val="22"/>
              </w:rPr>
            </w:pPr>
            <w:r w:rsidRPr="00C246AA">
              <w:rPr>
                <w:color w:val="auto"/>
                <w:sz w:val="22"/>
                <w:szCs w:val="22"/>
              </w:rPr>
              <w:t>Kryterium dotyczy projektów, które zakładają realizację działań w zakresie profilaktyki wykrywania raka piersi i/lub szyjki macicy i/lub raka jelita grubego.</w:t>
            </w:r>
          </w:p>
          <w:p w:rsidR="00DF1220" w:rsidRPr="00C246AA" w:rsidRDefault="00DF1220" w:rsidP="00337A6B">
            <w:pPr>
              <w:pStyle w:val="Default"/>
              <w:jc w:val="both"/>
              <w:rPr>
                <w:color w:val="auto"/>
                <w:spacing w:val="-2"/>
                <w:sz w:val="22"/>
                <w:szCs w:val="22"/>
              </w:rPr>
            </w:pPr>
            <w:r w:rsidRPr="00C246AA">
              <w:rPr>
                <w:color w:val="auto"/>
                <w:spacing w:val="-2"/>
                <w:sz w:val="22"/>
                <w:szCs w:val="22"/>
              </w:rPr>
              <w:t>Weryfikacja spełnienia kryterium będzie odbywać się na podstawie rejestru wniosków o dofinansowanie projektu sporządzonego przez Instytucję Organizującą Konkurs.</w:t>
            </w:r>
          </w:p>
        </w:tc>
        <w:tc>
          <w:tcPr>
            <w:tcW w:w="3084" w:type="dxa"/>
            <w:gridSpan w:val="2"/>
            <w:vAlign w:val="center"/>
          </w:tcPr>
          <w:p w:rsidR="00DF1220" w:rsidRPr="00C246AA" w:rsidRDefault="00DF1220" w:rsidP="00337A6B">
            <w:pPr>
              <w:autoSpaceDE w:val="0"/>
              <w:autoSpaceDN w:val="0"/>
              <w:adjustRightInd w:val="0"/>
              <w:spacing w:before="120" w:after="120" w:line="240" w:lineRule="auto"/>
              <w:jc w:val="center"/>
              <w:rPr>
                <w:rFonts w:ascii="Arial" w:hAnsi="Arial" w:cs="Arial"/>
                <w:b/>
                <w:bCs/>
              </w:rPr>
            </w:pPr>
            <w:r w:rsidRPr="00C246AA">
              <w:rPr>
                <w:rFonts w:ascii="Arial" w:hAnsi="Arial" w:cs="Arial"/>
                <w:b/>
                <w:bCs/>
              </w:rPr>
              <w:t>TAK / NIE</w:t>
            </w:r>
          </w:p>
          <w:p w:rsidR="00DF1220" w:rsidRPr="00C246AA" w:rsidRDefault="00DF1220" w:rsidP="00337A6B">
            <w:pPr>
              <w:autoSpaceDE w:val="0"/>
              <w:autoSpaceDN w:val="0"/>
              <w:adjustRightInd w:val="0"/>
              <w:spacing w:before="120" w:after="120" w:line="240" w:lineRule="auto"/>
              <w:jc w:val="center"/>
              <w:rPr>
                <w:rFonts w:ascii="Arial" w:hAnsi="Arial" w:cs="Arial"/>
                <w:b/>
                <w:bCs/>
              </w:rPr>
            </w:pPr>
            <w:r w:rsidRPr="00C246AA">
              <w:rPr>
                <w:rFonts w:ascii="Arial" w:hAnsi="Arial" w:cs="Arial"/>
              </w:rPr>
              <w:t>Niespełnienie kryterium skutkuje odrzuceniem wniosku</w:t>
            </w:r>
          </w:p>
        </w:tc>
      </w:tr>
      <w:tr w:rsidR="00DF1220" w:rsidRPr="00C246AA" w:rsidTr="008641D8">
        <w:trPr>
          <w:gridAfter w:val="1"/>
          <w:wAfter w:w="34" w:type="dxa"/>
        </w:trPr>
        <w:tc>
          <w:tcPr>
            <w:tcW w:w="770" w:type="dxa"/>
            <w:gridSpan w:val="2"/>
            <w:vAlign w:val="center"/>
          </w:tcPr>
          <w:p w:rsidR="00DF1220" w:rsidRPr="00C246AA" w:rsidRDefault="00624906" w:rsidP="00337A6B">
            <w:pPr>
              <w:pStyle w:val="Default"/>
              <w:spacing w:before="120" w:after="120"/>
              <w:jc w:val="center"/>
              <w:rPr>
                <w:color w:val="auto"/>
                <w:sz w:val="22"/>
                <w:szCs w:val="22"/>
              </w:rPr>
            </w:pPr>
            <w:r>
              <w:rPr>
                <w:color w:val="auto"/>
                <w:sz w:val="22"/>
                <w:szCs w:val="22"/>
              </w:rPr>
              <w:t>9</w:t>
            </w:r>
            <w:r w:rsidR="00DF1220" w:rsidRPr="00C246AA">
              <w:rPr>
                <w:color w:val="auto"/>
                <w:sz w:val="22"/>
                <w:szCs w:val="22"/>
              </w:rPr>
              <w:t>.</w:t>
            </w:r>
          </w:p>
        </w:tc>
        <w:tc>
          <w:tcPr>
            <w:tcW w:w="4507" w:type="dxa"/>
            <w:gridSpan w:val="2"/>
            <w:vAlign w:val="center"/>
          </w:tcPr>
          <w:p w:rsidR="007055B2" w:rsidRDefault="00DF1220" w:rsidP="001A11F5">
            <w:pPr>
              <w:pStyle w:val="Default"/>
              <w:spacing w:before="120" w:after="120"/>
              <w:jc w:val="both"/>
              <w:rPr>
                <w:color w:val="auto"/>
                <w:sz w:val="22"/>
                <w:szCs w:val="22"/>
              </w:rPr>
            </w:pPr>
            <w:r w:rsidRPr="007055B2">
              <w:rPr>
                <w:b/>
                <w:color w:val="auto"/>
                <w:sz w:val="22"/>
                <w:szCs w:val="22"/>
              </w:rPr>
              <w:t>Zaplanowane w projekcie działania będą realizowane zgodnie z zasadą dostępności dla osób z niepełnosprawnościami</w:t>
            </w:r>
            <w:r w:rsidRPr="00C246AA">
              <w:rPr>
                <w:color w:val="auto"/>
                <w:sz w:val="22"/>
                <w:szCs w:val="22"/>
              </w:rPr>
              <w:t xml:space="preserve"> </w:t>
            </w:r>
          </w:p>
          <w:p w:rsidR="00DF1220" w:rsidRPr="00C246AA" w:rsidRDefault="00DF1220" w:rsidP="001A11F5">
            <w:pPr>
              <w:pStyle w:val="Default"/>
              <w:spacing w:after="120"/>
              <w:jc w:val="both"/>
              <w:rPr>
                <w:color w:val="auto"/>
                <w:sz w:val="22"/>
                <w:szCs w:val="22"/>
              </w:rPr>
            </w:pPr>
            <w:r w:rsidRPr="00C246AA">
              <w:rPr>
                <w:color w:val="auto"/>
              </w:rPr>
              <w:t>(</w:t>
            </w:r>
            <w:r w:rsidR="007055B2">
              <w:rPr>
                <w:color w:val="auto"/>
                <w:sz w:val="20"/>
                <w:szCs w:val="20"/>
              </w:rPr>
              <w:t xml:space="preserve">dotyczy </w:t>
            </w:r>
            <w:r w:rsidRPr="00C246AA">
              <w:rPr>
                <w:color w:val="auto"/>
                <w:sz w:val="20"/>
                <w:szCs w:val="20"/>
              </w:rPr>
              <w:t xml:space="preserve">podmiotów ubiegających się o dofinansowanie działań w zakresie profilaktyki </w:t>
            </w:r>
            <w:r w:rsidRPr="00C246AA">
              <w:rPr>
                <w:color w:val="auto"/>
                <w:sz w:val="20"/>
                <w:szCs w:val="20"/>
              </w:rPr>
              <w:lastRenderedPageBreak/>
              <w:t>wykrywania raka piersi i/lub raka szyjki macicy i/lub raka jelita grubego).</w:t>
            </w:r>
          </w:p>
        </w:tc>
        <w:tc>
          <w:tcPr>
            <w:tcW w:w="6064" w:type="dxa"/>
            <w:vAlign w:val="center"/>
          </w:tcPr>
          <w:p w:rsidR="00DF1220" w:rsidRPr="00C246AA" w:rsidRDefault="00DF1220" w:rsidP="00337A6B">
            <w:pPr>
              <w:autoSpaceDE w:val="0"/>
              <w:autoSpaceDN w:val="0"/>
              <w:adjustRightInd w:val="0"/>
              <w:spacing w:after="0" w:line="240" w:lineRule="auto"/>
              <w:jc w:val="both"/>
              <w:rPr>
                <w:rFonts w:ascii="Arial" w:hAnsi="Arial" w:cs="Arial"/>
              </w:rPr>
            </w:pPr>
            <w:r w:rsidRPr="00C246AA">
              <w:rPr>
                <w:rFonts w:ascii="Arial" w:hAnsi="Arial" w:cs="Arial"/>
              </w:rPr>
              <w:lastRenderedPageBreak/>
              <w:t xml:space="preserve">Wprowadzenie kryterium wynika z konieczności spełnienia wymagań wynikających z </w:t>
            </w:r>
            <w:r w:rsidRPr="00C246AA">
              <w:rPr>
                <w:rFonts w:ascii="Arial" w:hAnsi="Arial" w:cs="Arial"/>
                <w:i/>
                <w:iCs/>
              </w:rPr>
              <w:t>Wytycznych w zakresie realizacji zasady równości szans i niedyskryminacji, w tym dostępności dla osób z niepełnosprawnościami, oraz zasady równości szans kobiet i mężczyzn w ramach funduszy unijnych na lata 2014-2020</w:t>
            </w:r>
            <w:r w:rsidRPr="00C246AA">
              <w:rPr>
                <w:rFonts w:ascii="Arial" w:hAnsi="Arial" w:cs="Arial"/>
              </w:rPr>
              <w:t xml:space="preserve"> oraz </w:t>
            </w:r>
            <w:r w:rsidRPr="00C246AA">
              <w:rPr>
                <w:rFonts w:ascii="Arial" w:hAnsi="Arial" w:cs="Arial"/>
                <w:i/>
                <w:iCs/>
              </w:rPr>
              <w:t xml:space="preserve">Agendy działań na rzecz równości szans i niedyskryminacji w ramach </w:t>
            </w:r>
            <w:r w:rsidRPr="00C246AA">
              <w:rPr>
                <w:rFonts w:ascii="Arial" w:hAnsi="Arial" w:cs="Arial"/>
                <w:i/>
                <w:iCs/>
              </w:rPr>
              <w:lastRenderedPageBreak/>
              <w:t>funduszy unijnych na lata 2014-2020.</w:t>
            </w:r>
          </w:p>
          <w:p w:rsidR="00DF1220" w:rsidRPr="00C246AA" w:rsidRDefault="00DF1220" w:rsidP="00337A6B">
            <w:pPr>
              <w:autoSpaceDE w:val="0"/>
              <w:autoSpaceDN w:val="0"/>
              <w:adjustRightInd w:val="0"/>
              <w:spacing w:after="0" w:line="240" w:lineRule="auto"/>
              <w:jc w:val="both"/>
              <w:rPr>
                <w:rFonts w:ascii="Arial" w:hAnsi="Arial" w:cs="Arial"/>
              </w:rPr>
            </w:pPr>
            <w:r w:rsidRPr="00C246AA">
              <w:rPr>
                <w:rFonts w:ascii="Arial" w:hAnsi="Arial" w:cs="Arial"/>
              </w:rPr>
              <w:t xml:space="preserve">Ww. wytyczne nakładają na każdego projektodawcę obowiązek zaplanowania, a następnie zrealizowania wszystkich działań, które są niezbędne do umożliwienia osobom z niepełnosprawnościami udziału w projekcie. </w:t>
            </w:r>
          </w:p>
          <w:p w:rsidR="00DF1220" w:rsidRPr="00C246AA" w:rsidRDefault="00DF1220" w:rsidP="00337A6B">
            <w:pPr>
              <w:pStyle w:val="Default"/>
              <w:jc w:val="both"/>
              <w:rPr>
                <w:color w:val="auto"/>
                <w:sz w:val="22"/>
                <w:szCs w:val="22"/>
              </w:rPr>
            </w:pPr>
            <w:r w:rsidRPr="00C246AA">
              <w:rPr>
                <w:color w:val="auto"/>
                <w:sz w:val="22"/>
                <w:szCs w:val="22"/>
              </w:rPr>
              <w:t>Kryterium dotyczy projektów, które zakładają realizację działań w zakresie profilaktyki wykrywania raka piersi i/lub szyjki macicy i/lub raka jelita grubego.</w:t>
            </w:r>
          </w:p>
          <w:p w:rsidR="00DF1220" w:rsidRPr="00C246AA" w:rsidRDefault="00DF1220" w:rsidP="00337A6B">
            <w:pPr>
              <w:pStyle w:val="Default"/>
              <w:jc w:val="both"/>
              <w:rPr>
                <w:color w:val="auto"/>
                <w:spacing w:val="-2"/>
                <w:sz w:val="22"/>
                <w:szCs w:val="22"/>
              </w:rPr>
            </w:pPr>
            <w:r w:rsidRPr="00C246AA">
              <w:rPr>
                <w:color w:val="auto"/>
                <w:sz w:val="22"/>
                <w:szCs w:val="22"/>
              </w:rPr>
              <w:t>Weryfikacja spełnienia kryterium będzie odbywać się na podstawie treści wniosku o dofinansowanie projektu. Zaleca się, aby zapisy świadczące o spełnieniu niniejszego kryterium zostały zawarte w punkcie 3.1.1, 3.2 i 4.1 wniosku.</w:t>
            </w:r>
          </w:p>
        </w:tc>
        <w:tc>
          <w:tcPr>
            <w:tcW w:w="3084" w:type="dxa"/>
            <w:gridSpan w:val="2"/>
            <w:vAlign w:val="center"/>
          </w:tcPr>
          <w:p w:rsidR="00DF1220" w:rsidRPr="00C246AA" w:rsidRDefault="00DF1220" w:rsidP="00337A6B">
            <w:pPr>
              <w:autoSpaceDE w:val="0"/>
              <w:autoSpaceDN w:val="0"/>
              <w:adjustRightInd w:val="0"/>
              <w:spacing w:before="120" w:after="120" w:line="240" w:lineRule="auto"/>
              <w:jc w:val="center"/>
              <w:rPr>
                <w:rFonts w:ascii="Arial" w:hAnsi="Arial" w:cs="Arial"/>
                <w:b/>
                <w:bCs/>
              </w:rPr>
            </w:pPr>
            <w:r w:rsidRPr="00C246AA">
              <w:rPr>
                <w:rFonts w:ascii="Arial" w:hAnsi="Arial" w:cs="Arial"/>
                <w:b/>
                <w:bCs/>
              </w:rPr>
              <w:lastRenderedPageBreak/>
              <w:t>TAK / NIE</w:t>
            </w:r>
          </w:p>
          <w:p w:rsidR="00DF1220" w:rsidRPr="00C246AA" w:rsidRDefault="00DF1220" w:rsidP="00337A6B">
            <w:pPr>
              <w:autoSpaceDE w:val="0"/>
              <w:autoSpaceDN w:val="0"/>
              <w:adjustRightInd w:val="0"/>
              <w:spacing w:before="120" w:after="120" w:line="240" w:lineRule="auto"/>
              <w:jc w:val="center"/>
              <w:rPr>
                <w:rFonts w:ascii="Arial" w:hAnsi="Arial" w:cs="Arial"/>
                <w:b/>
                <w:bCs/>
              </w:rPr>
            </w:pPr>
            <w:r w:rsidRPr="00C246AA">
              <w:rPr>
                <w:rFonts w:ascii="Arial" w:hAnsi="Arial" w:cs="Arial"/>
              </w:rPr>
              <w:t>Niespełnienie kryterium skutkuje odrzuceniem wniosku</w:t>
            </w:r>
          </w:p>
        </w:tc>
      </w:tr>
      <w:tr w:rsidR="00DF1220" w:rsidRPr="00C246AA" w:rsidTr="008641D8">
        <w:trPr>
          <w:trHeight w:val="425"/>
        </w:trPr>
        <w:tc>
          <w:tcPr>
            <w:tcW w:w="14459" w:type="dxa"/>
            <w:gridSpan w:val="8"/>
            <w:shd w:val="pct25" w:color="auto" w:fill="auto"/>
            <w:vAlign w:val="center"/>
          </w:tcPr>
          <w:p w:rsidR="00DF1220" w:rsidRPr="00C246AA" w:rsidRDefault="00DF1220" w:rsidP="00337A6B">
            <w:pPr>
              <w:pStyle w:val="Default"/>
              <w:jc w:val="center"/>
              <w:rPr>
                <w:color w:val="auto"/>
              </w:rPr>
            </w:pPr>
            <w:bookmarkStart w:id="2" w:name="_GoBack"/>
            <w:bookmarkEnd w:id="2"/>
            <w:r w:rsidRPr="00C246AA">
              <w:rPr>
                <w:b/>
                <w:bCs/>
                <w:color w:val="auto"/>
                <w:sz w:val="22"/>
                <w:szCs w:val="22"/>
              </w:rPr>
              <w:t>KRYTERIA SPECYFICZNE DLA OP VII. REGIONALNY RYNEK PRACY</w:t>
            </w:r>
          </w:p>
        </w:tc>
      </w:tr>
      <w:tr w:rsidR="00DF1220" w:rsidRPr="00C246AA" w:rsidTr="008641D8">
        <w:trPr>
          <w:trHeight w:val="417"/>
        </w:trPr>
        <w:tc>
          <w:tcPr>
            <w:tcW w:w="14459" w:type="dxa"/>
            <w:gridSpan w:val="8"/>
            <w:shd w:val="pct25" w:color="auto" w:fill="auto"/>
            <w:vAlign w:val="center"/>
          </w:tcPr>
          <w:p w:rsidR="00DF1220" w:rsidRPr="00C246AA" w:rsidRDefault="00DF1220" w:rsidP="00337A6B">
            <w:pPr>
              <w:pStyle w:val="Default"/>
              <w:jc w:val="center"/>
              <w:rPr>
                <w:color w:val="auto"/>
              </w:rPr>
            </w:pPr>
            <w:r w:rsidRPr="00C246AA">
              <w:rPr>
                <w:b/>
                <w:bCs/>
                <w:color w:val="auto"/>
                <w:sz w:val="22"/>
                <w:szCs w:val="22"/>
              </w:rPr>
              <w:t>DZIAŁANIE 7.6 – PROGRAMY PROFILAKTYCZNE I ZDROWOTNE W REGIONIE</w:t>
            </w:r>
            <w:r w:rsidR="00E77CAE">
              <w:rPr>
                <w:b/>
                <w:bCs/>
                <w:color w:val="auto"/>
                <w:sz w:val="22"/>
                <w:szCs w:val="22"/>
              </w:rPr>
              <w:t xml:space="preserve"> – projekty konkursowe</w:t>
            </w:r>
          </w:p>
        </w:tc>
      </w:tr>
      <w:tr w:rsidR="00DF1220" w:rsidRPr="00C246AA" w:rsidTr="008641D8">
        <w:trPr>
          <w:trHeight w:val="409"/>
        </w:trPr>
        <w:tc>
          <w:tcPr>
            <w:tcW w:w="14459" w:type="dxa"/>
            <w:gridSpan w:val="8"/>
            <w:vAlign w:val="center"/>
          </w:tcPr>
          <w:p w:rsidR="00DF1220" w:rsidRPr="00C246AA" w:rsidRDefault="00DF1220" w:rsidP="00337A6B">
            <w:pPr>
              <w:pStyle w:val="Default"/>
              <w:jc w:val="center"/>
              <w:rPr>
                <w:color w:val="auto"/>
              </w:rPr>
            </w:pPr>
            <w:r w:rsidRPr="00C246AA">
              <w:rPr>
                <w:b/>
                <w:bCs/>
                <w:color w:val="auto"/>
                <w:sz w:val="22"/>
                <w:szCs w:val="22"/>
              </w:rPr>
              <w:t xml:space="preserve">OCENA MERYTORYCZNA – Kryteria specyficzne premiujące </w:t>
            </w:r>
          </w:p>
        </w:tc>
      </w:tr>
      <w:tr w:rsidR="00DF1220" w:rsidRPr="00C246AA" w:rsidTr="008641D8">
        <w:trPr>
          <w:trHeight w:val="694"/>
        </w:trPr>
        <w:tc>
          <w:tcPr>
            <w:tcW w:w="675" w:type="dxa"/>
            <w:vAlign w:val="center"/>
          </w:tcPr>
          <w:p w:rsidR="00DF1220" w:rsidRPr="00C246AA" w:rsidRDefault="00DF1220" w:rsidP="00337A6B">
            <w:pPr>
              <w:pStyle w:val="Default"/>
              <w:jc w:val="center"/>
              <w:rPr>
                <w:color w:val="auto"/>
              </w:rPr>
            </w:pPr>
            <w:r w:rsidRPr="00C246AA">
              <w:rPr>
                <w:color w:val="auto"/>
                <w:sz w:val="22"/>
                <w:szCs w:val="22"/>
              </w:rPr>
              <w:lastRenderedPageBreak/>
              <w:t xml:space="preserve">Lp. </w:t>
            </w:r>
          </w:p>
        </w:tc>
        <w:tc>
          <w:tcPr>
            <w:tcW w:w="4536" w:type="dxa"/>
            <w:gridSpan w:val="2"/>
            <w:vAlign w:val="center"/>
          </w:tcPr>
          <w:p w:rsidR="00DF1220" w:rsidRPr="00C246AA" w:rsidRDefault="00DF1220" w:rsidP="00337A6B">
            <w:pPr>
              <w:pStyle w:val="Default"/>
              <w:jc w:val="center"/>
              <w:rPr>
                <w:color w:val="auto"/>
              </w:rPr>
            </w:pPr>
            <w:r w:rsidRPr="00C246AA">
              <w:rPr>
                <w:color w:val="auto"/>
                <w:sz w:val="22"/>
                <w:szCs w:val="22"/>
              </w:rPr>
              <w:t xml:space="preserve">Nazwa kryterium </w:t>
            </w:r>
          </w:p>
        </w:tc>
        <w:tc>
          <w:tcPr>
            <w:tcW w:w="6237" w:type="dxa"/>
            <w:gridSpan w:val="3"/>
            <w:vAlign w:val="center"/>
          </w:tcPr>
          <w:p w:rsidR="00DF1220" w:rsidRPr="00C246AA" w:rsidRDefault="00DF1220" w:rsidP="00337A6B">
            <w:pPr>
              <w:pStyle w:val="Default"/>
              <w:jc w:val="center"/>
              <w:rPr>
                <w:color w:val="auto"/>
              </w:rPr>
            </w:pPr>
            <w:r w:rsidRPr="00C246AA">
              <w:rPr>
                <w:color w:val="auto"/>
                <w:sz w:val="22"/>
                <w:szCs w:val="22"/>
              </w:rPr>
              <w:t xml:space="preserve">Definicja / wyjaśnienie </w:t>
            </w:r>
          </w:p>
        </w:tc>
        <w:tc>
          <w:tcPr>
            <w:tcW w:w="3011" w:type="dxa"/>
            <w:gridSpan w:val="2"/>
            <w:vAlign w:val="center"/>
          </w:tcPr>
          <w:p w:rsidR="00DF1220" w:rsidRPr="00C246AA" w:rsidRDefault="00DF1220" w:rsidP="00337A6B">
            <w:pPr>
              <w:pStyle w:val="Default"/>
              <w:jc w:val="center"/>
              <w:rPr>
                <w:color w:val="auto"/>
                <w:sz w:val="22"/>
                <w:szCs w:val="22"/>
              </w:rPr>
            </w:pPr>
            <w:r w:rsidRPr="00C246AA">
              <w:rPr>
                <w:b/>
                <w:bCs/>
                <w:color w:val="auto"/>
                <w:sz w:val="22"/>
                <w:szCs w:val="22"/>
              </w:rPr>
              <w:t xml:space="preserve">Max. liczba punktów </w:t>
            </w:r>
          </w:p>
          <w:p w:rsidR="00DF1220" w:rsidRPr="00C246AA" w:rsidRDefault="00DF1220" w:rsidP="00337A6B">
            <w:pPr>
              <w:pStyle w:val="Default"/>
              <w:jc w:val="center"/>
              <w:rPr>
                <w:color w:val="auto"/>
              </w:rPr>
            </w:pPr>
            <w:r w:rsidRPr="00C246AA">
              <w:rPr>
                <w:b/>
                <w:bCs/>
                <w:color w:val="auto"/>
                <w:sz w:val="22"/>
                <w:szCs w:val="22"/>
              </w:rPr>
              <w:t xml:space="preserve">(40 pkt.) </w:t>
            </w:r>
          </w:p>
        </w:tc>
      </w:tr>
      <w:tr w:rsidR="00DF1220" w:rsidRPr="00C246AA" w:rsidTr="008641D8">
        <w:tc>
          <w:tcPr>
            <w:tcW w:w="675" w:type="dxa"/>
            <w:vAlign w:val="center"/>
          </w:tcPr>
          <w:p w:rsidR="00DF1220" w:rsidRPr="00C246AA" w:rsidRDefault="00DF1220" w:rsidP="00337A6B">
            <w:pPr>
              <w:pStyle w:val="Default"/>
              <w:spacing w:before="120" w:after="120"/>
              <w:jc w:val="center"/>
              <w:rPr>
                <w:color w:val="auto"/>
                <w:sz w:val="22"/>
                <w:szCs w:val="22"/>
              </w:rPr>
            </w:pPr>
            <w:r w:rsidRPr="00C246AA">
              <w:rPr>
                <w:color w:val="auto"/>
                <w:sz w:val="22"/>
                <w:szCs w:val="22"/>
              </w:rPr>
              <w:t>1.</w:t>
            </w:r>
          </w:p>
        </w:tc>
        <w:tc>
          <w:tcPr>
            <w:tcW w:w="4536" w:type="dxa"/>
            <w:gridSpan w:val="2"/>
            <w:vAlign w:val="center"/>
          </w:tcPr>
          <w:p w:rsidR="007055B2" w:rsidRDefault="00DF1220" w:rsidP="001A11F5">
            <w:pPr>
              <w:spacing w:before="120" w:after="120" w:line="240" w:lineRule="auto"/>
              <w:jc w:val="both"/>
              <w:rPr>
                <w:rFonts w:ascii="Arial" w:hAnsi="Arial" w:cs="Arial"/>
                <w:i/>
                <w:iCs/>
              </w:rPr>
            </w:pPr>
            <w:r w:rsidRPr="007055B2">
              <w:rPr>
                <w:rFonts w:ascii="Arial" w:hAnsi="Arial" w:cs="Arial"/>
                <w:b/>
              </w:rPr>
              <w:t xml:space="preserve">Realizacja projektu odbywa się </w:t>
            </w:r>
            <w:r w:rsidRPr="007055B2">
              <w:rPr>
                <w:rFonts w:ascii="Arial" w:hAnsi="Arial" w:cs="Arial"/>
                <w:b/>
              </w:rPr>
              <w:br/>
              <w:t>w partnerstwie pomiędzy podmiotem wykonującym działalność leczniczą oraz co najmniej jedną organizacją pozarządową, której działalność statutowa jest związana z upowszechnianiem edukacji prozdrowotnej lub promocją udziału w badaniach diagnostycznych w kierunku wczesnego wykrywania raka piersi / raka szyjki macicy</w:t>
            </w:r>
            <w:r w:rsidRPr="00C246AA">
              <w:rPr>
                <w:rFonts w:ascii="Arial" w:hAnsi="Arial" w:cs="Arial"/>
                <w:i/>
                <w:iCs/>
              </w:rPr>
              <w:t xml:space="preserve"> </w:t>
            </w:r>
          </w:p>
          <w:p w:rsidR="00DF1220" w:rsidRPr="00C246AA" w:rsidRDefault="00DF1220" w:rsidP="007055B2">
            <w:pPr>
              <w:spacing w:after="120" w:line="240" w:lineRule="auto"/>
              <w:jc w:val="both"/>
              <w:rPr>
                <w:rFonts w:ascii="Arial" w:hAnsi="Arial" w:cs="Arial"/>
                <w:sz w:val="20"/>
                <w:szCs w:val="20"/>
              </w:rPr>
            </w:pPr>
            <w:r w:rsidRPr="00C246AA">
              <w:rPr>
                <w:rFonts w:ascii="Arial" w:hAnsi="Arial" w:cs="Arial"/>
                <w:sz w:val="20"/>
                <w:szCs w:val="20"/>
              </w:rPr>
              <w:t>(dotyczy podmiotów ubiegających się o dofinansowanie działań w zakresie profilaktyki wykrywania raka piersi i/lub raka szyjki macicy).</w:t>
            </w:r>
          </w:p>
        </w:tc>
        <w:tc>
          <w:tcPr>
            <w:tcW w:w="6237" w:type="dxa"/>
            <w:gridSpan w:val="3"/>
            <w:vAlign w:val="center"/>
          </w:tcPr>
          <w:p w:rsidR="00DF1220" w:rsidRPr="00C246AA" w:rsidRDefault="00DF1220" w:rsidP="00337A6B">
            <w:pPr>
              <w:spacing w:after="0" w:line="240" w:lineRule="auto"/>
              <w:jc w:val="both"/>
              <w:rPr>
                <w:rFonts w:ascii="Arial" w:hAnsi="Arial" w:cs="Arial"/>
              </w:rPr>
            </w:pPr>
            <w:r w:rsidRPr="00C246AA">
              <w:rPr>
                <w:rFonts w:ascii="Arial" w:hAnsi="Arial" w:cs="Arial"/>
              </w:rPr>
              <w:t xml:space="preserve">Organizacje pozarządowe prowadzące działalność </w:t>
            </w:r>
            <w:r w:rsidRPr="00C246AA">
              <w:rPr>
                <w:rFonts w:ascii="Arial" w:hAnsi="Arial" w:cs="Arial"/>
              </w:rPr>
              <w:br/>
              <w:t xml:space="preserve">w zakresie ochrony i promocji zdrowia koncentrują się na rozwiązywaniu określonych problemów, są skuteczne </w:t>
            </w:r>
            <w:r w:rsidRPr="00C246AA">
              <w:rPr>
                <w:rFonts w:ascii="Arial" w:hAnsi="Arial" w:cs="Arial"/>
              </w:rPr>
              <w:br/>
              <w:t xml:space="preserve">i dobrze wyspecjalizowane, a tym samym profesjonalnie realizują swoje działania. Stanowią one znaczący potencjał dla ochrony zdrowia społeczności lokalnych. Stąd też dodatkowo punktowane będą projekty realizowane </w:t>
            </w:r>
            <w:r w:rsidRPr="00C246AA">
              <w:rPr>
                <w:rFonts w:ascii="Arial" w:hAnsi="Arial" w:cs="Arial"/>
              </w:rPr>
              <w:br/>
              <w:t>w partnerstwie z co najmniej jedną organizacją pozarządową.</w:t>
            </w:r>
          </w:p>
          <w:p w:rsidR="00DF1220" w:rsidRPr="00C246AA" w:rsidRDefault="00DF1220" w:rsidP="00337A6B">
            <w:pPr>
              <w:pStyle w:val="Default"/>
              <w:jc w:val="both"/>
              <w:rPr>
                <w:color w:val="auto"/>
                <w:sz w:val="22"/>
                <w:szCs w:val="22"/>
              </w:rPr>
            </w:pPr>
            <w:r w:rsidRPr="00C246AA">
              <w:rPr>
                <w:color w:val="auto"/>
                <w:sz w:val="22"/>
                <w:szCs w:val="22"/>
              </w:rPr>
              <w:t xml:space="preserve">Kryterium jest zgodne z </w:t>
            </w:r>
            <w:r w:rsidRPr="00C246AA">
              <w:rPr>
                <w:i/>
                <w:iCs/>
                <w:color w:val="auto"/>
                <w:sz w:val="22"/>
                <w:szCs w:val="22"/>
              </w:rPr>
              <w:t>Wytycznymi w zakresie realizacji przedsięwzięć z udziałem środków Europejskiego Funduszu Społecznego w obszarze zdrowia na lata 2014-2020</w:t>
            </w:r>
            <w:r w:rsidRPr="00C246AA">
              <w:rPr>
                <w:color w:val="auto"/>
                <w:sz w:val="22"/>
                <w:szCs w:val="22"/>
              </w:rPr>
              <w:t xml:space="preserve"> oraz uwzględnia rekomendacje Komitetu Sterującego do spraw koordynacji EFSI w sektorze zdrowia (Uchwała Nr 24/2016).</w:t>
            </w:r>
          </w:p>
          <w:p w:rsidR="00DF1220" w:rsidRPr="00C246AA" w:rsidRDefault="00DF1220" w:rsidP="00337A6B">
            <w:pPr>
              <w:pStyle w:val="Default"/>
              <w:jc w:val="both"/>
              <w:rPr>
                <w:color w:val="auto"/>
                <w:sz w:val="22"/>
                <w:szCs w:val="22"/>
              </w:rPr>
            </w:pPr>
            <w:r w:rsidRPr="00C246AA">
              <w:rPr>
                <w:color w:val="auto"/>
                <w:sz w:val="22"/>
                <w:szCs w:val="22"/>
              </w:rPr>
              <w:t>Kryterium dotyczy wyłącznie projektów, które zakładają realizację działań w zakresie profilaktyki wykrywania raka piersi i/lub szyjki macicy.</w:t>
            </w:r>
          </w:p>
          <w:tbl>
            <w:tblPr>
              <w:tblW w:w="0" w:type="auto"/>
              <w:tblLook w:val="0000" w:firstRow="0" w:lastRow="0" w:firstColumn="0" w:lastColumn="0" w:noHBand="0" w:noVBand="0"/>
            </w:tblPr>
            <w:tblGrid>
              <w:gridCol w:w="6021"/>
            </w:tblGrid>
            <w:tr w:rsidR="00DF1220" w:rsidRPr="00C246AA">
              <w:trPr>
                <w:trHeight w:val="229"/>
              </w:trPr>
              <w:tc>
                <w:tcPr>
                  <w:tcW w:w="0" w:type="auto"/>
                </w:tcPr>
                <w:p w:rsidR="00DF1220" w:rsidRPr="00C246AA" w:rsidRDefault="00DF1220" w:rsidP="00EE133D">
                  <w:pPr>
                    <w:autoSpaceDE w:val="0"/>
                    <w:autoSpaceDN w:val="0"/>
                    <w:adjustRightInd w:val="0"/>
                    <w:spacing w:after="0" w:line="240" w:lineRule="auto"/>
                    <w:ind w:left="-74"/>
                    <w:jc w:val="both"/>
                    <w:rPr>
                      <w:rFonts w:ascii="Arial" w:hAnsi="Arial" w:cs="Arial"/>
                    </w:rPr>
                  </w:pPr>
                  <w:r w:rsidRPr="00C246AA">
                    <w:rPr>
                      <w:rFonts w:ascii="Arial" w:hAnsi="Arial" w:cs="Arial"/>
                    </w:rPr>
                    <w:t>Weryfikacja spełnienia kryterium będzie odbywać się na podstawie treści wniosku o dofinansowanie projektu. Zaleca się, aby zapisy świadczące o spełnieniu niniejszego kryterium zostały zawarte w punkcie 4.1, 4.3 i 4.4 wniosku.</w:t>
                  </w:r>
                  <w:r>
                    <w:rPr>
                      <w:rFonts w:ascii="Arial" w:hAnsi="Arial" w:cs="Arial"/>
                    </w:rPr>
                    <w:t xml:space="preserve"> </w:t>
                  </w:r>
                  <w:r w:rsidRPr="00765951">
                    <w:rPr>
                      <w:rFonts w:ascii="Arial" w:hAnsi="Arial" w:cs="Arial"/>
                    </w:rPr>
                    <w:t>Kryterium będzie weryfikowane również w oparciu o dane zawarte w  Rejestrze Podmiotów Wykonujących Działalność Leczniczą</w:t>
                  </w:r>
                </w:p>
              </w:tc>
            </w:tr>
          </w:tbl>
          <w:p w:rsidR="00DF1220" w:rsidRPr="00C246AA" w:rsidRDefault="00DF1220" w:rsidP="00337A6B">
            <w:pPr>
              <w:pStyle w:val="Default"/>
              <w:spacing w:before="120" w:after="120"/>
              <w:jc w:val="center"/>
              <w:rPr>
                <w:color w:val="auto"/>
                <w:sz w:val="20"/>
                <w:szCs w:val="20"/>
              </w:rPr>
            </w:pPr>
          </w:p>
        </w:tc>
        <w:tc>
          <w:tcPr>
            <w:tcW w:w="3011" w:type="dxa"/>
            <w:gridSpan w:val="2"/>
            <w:vAlign w:val="center"/>
          </w:tcPr>
          <w:p w:rsidR="00DF1220" w:rsidRPr="00C246AA" w:rsidRDefault="00DF1220" w:rsidP="00337A6B">
            <w:pPr>
              <w:autoSpaceDE w:val="0"/>
              <w:autoSpaceDN w:val="0"/>
              <w:adjustRightInd w:val="0"/>
              <w:spacing w:before="120" w:after="120" w:line="240" w:lineRule="auto"/>
              <w:jc w:val="center"/>
              <w:rPr>
                <w:sz w:val="20"/>
                <w:szCs w:val="20"/>
              </w:rPr>
            </w:pPr>
            <w:r w:rsidRPr="00C246AA">
              <w:rPr>
                <w:rFonts w:ascii="Arial" w:hAnsi="Arial" w:cs="Arial"/>
              </w:rPr>
              <w:t>5</w:t>
            </w:r>
          </w:p>
        </w:tc>
      </w:tr>
      <w:tr w:rsidR="00DF1220" w:rsidRPr="00C246AA" w:rsidTr="008641D8">
        <w:tc>
          <w:tcPr>
            <w:tcW w:w="675" w:type="dxa"/>
            <w:vAlign w:val="center"/>
          </w:tcPr>
          <w:p w:rsidR="00DF1220" w:rsidRPr="00C246AA" w:rsidRDefault="00DF1220" w:rsidP="00337A6B">
            <w:pPr>
              <w:pStyle w:val="Default"/>
              <w:spacing w:before="120" w:after="120"/>
              <w:jc w:val="center"/>
              <w:rPr>
                <w:color w:val="auto"/>
                <w:sz w:val="22"/>
                <w:szCs w:val="22"/>
              </w:rPr>
            </w:pPr>
            <w:r w:rsidRPr="00C246AA">
              <w:rPr>
                <w:color w:val="auto"/>
                <w:sz w:val="22"/>
                <w:szCs w:val="22"/>
              </w:rPr>
              <w:t>2.</w:t>
            </w:r>
          </w:p>
        </w:tc>
        <w:tc>
          <w:tcPr>
            <w:tcW w:w="4536" w:type="dxa"/>
            <w:gridSpan w:val="2"/>
            <w:vAlign w:val="center"/>
          </w:tcPr>
          <w:p w:rsidR="007055B2" w:rsidRDefault="00DF1220" w:rsidP="001A11F5">
            <w:pPr>
              <w:spacing w:before="120" w:after="120" w:line="240" w:lineRule="auto"/>
              <w:jc w:val="both"/>
              <w:rPr>
                <w:rFonts w:ascii="Arial" w:hAnsi="Arial" w:cs="Arial"/>
                <w:spacing w:val="-4"/>
                <w:sz w:val="20"/>
                <w:szCs w:val="20"/>
              </w:rPr>
            </w:pPr>
            <w:r w:rsidRPr="007055B2">
              <w:rPr>
                <w:rFonts w:ascii="Arial" w:hAnsi="Arial" w:cs="Arial"/>
                <w:b/>
                <w:spacing w:val="-4"/>
              </w:rPr>
              <w:t xml:space="preserve">Projekt zakłada możliwość wykorzystania mammobusów / </w:t>
            </w:r>
            <w:proofErr w:type="spellStart"/>
            <w:r w:rsidRPr="007055B2">
              <w:rPr>
                <w:rFonts w:ascii="Arial" w:hAnsi="Arial" w:cs="Arial"/>
                <w:b/>
                <w:spacing w:val="-4"/>
              </w:rPr>
              <w:t>cytobusów</w:t>
            </w:r>
            <w:proofErr w:type="spellEnd"/>
            <w:r w:rsidRPr="007055B2">
              <w:rPr>
                <w:rFonts w:ascii="Arial" w:hAnsi="Arial" w:cs="Arial"/>
                <w:b/>
                <w:spacing w:val="-4"/>
              </w:rPr>
              <w:t xml:space="preserve"> i/lub zapewnienie dojazdu niezbędnego dla realizacji badania</w:t>
            </w:r>
            <w:r w:rsidRPr="00C246AA">
              <w:rPr>
                <w:rFonts w:ascii="Arial" w:hAnsi="Arial" w:cs="Arial"/>
                <w:spacing w:val="-4"/>
              </w:rPr>
              <w:t xml:space="preserve"> </w:t>
            </w:r>
          </w:p>
          <w:p w:rsidR="00DF1220" w:rsidRPr="00C246AA" w:rsidRDefault="00DF1220" w:rsidP="001A11F5">
            <w:pPr>
              <w:spacing w:after="120" w:line="240" w:lineRule="auto"/>
              <w:jc w:val="both"/>
              <w:rPr>
                <w:b/>
                <w:bCs/>
                <w:spacing w:val="-4"/>
              </w:rPr>
            </w:pPr>
            <w:r w:rsidRPr="00C246AA">
              <w:rPr>
                <w:rFonts w:ascii="Arial" w:hAnsi="Arial" w:cs="Arial"/>
                <w:spacing w:val="-4"/>
                <w:sz w:val="20"/>
                <w:szCs w:val="20"/>
              </w:rPr>
              <w:t xml:space="preserve">(dotyczy podmiotów ubiegających się </w:t>
            </w:r>
            <w:r>
              <w:rPr>
                <w:rFonts w:ascii="Arial" w:hAnsi="Arial" w:cs="Arial"/>
                <w:spacing w:val="-4"/>
                <w:sz w:val="20"/>
                <w:szCs w:val="20"/>
              </w:rPr>
              <w:br/>
            </w:r>
            <w:r w:rsidRPr="00C246AA">
              <w:rPr>
                <w:rFonts w:ascii="Arial" w:hAnsi="Arial" w:cs="Arial"/>
                <w:spacing w:val="-4"/>
                <w:sz w:val="20"/>
                <w:szCs w:val="20"/>
              </w:rPr>
              <w:t>o dofinansowanie działań w zakresie profilaktyki wykrywania raka piersi i/lub raka szyjki macicy).</w:t>
            </w:r>
          </w:p>
        </w:tc>
        <w:tc>
          <w:tcPr>
            <w:tcW w:w="6237" w:type="dxa"/>
            <w:gridSpan w:val="3"/>
            <w:vAlign w:val="center"/>
          </w:tcPr>
          <w:p w:rsidR="00DF1220" w:rsidRPr="00C246AA" w:rsidRDefault="00DF1220" w:rsidP="00337A6B">
            <w:pPr>
              <w:pStyle w:val="Default"/>
              <w:jc w:val="both"/>
              <w:rPr>
                <w:color w:val="auto"/>
                <w:sz w:val="22"/>
                <w:szCs w:val="22"/>
              </w:rPr>
            </w:pPr>
            <w:r w:rsidRPr="00C246AA">
              <w:rPr>
                <w:color w:val="auto"/>
                <w:sz w:val="22"/>
                <w:szCs w:val="22"/>
              </w:rPr>
              <w:t>Przedmiotowe kryterium przyczyni się do objęcia wsparciem kobiet z małych miejscowości mających utrudniony dostęp do badań profilaktycznych ze względu na odległość lub względy finansowe.</w:t>
            </w:r>
          </w:p>
          <w:p w:rsidR="00DF1220" w:rsidRPr="00C246AA" w:rsidRDefault="00DF1220" w:rsidP="00337A6B">
            <w:pPr>
              <w:pStyle w:val="Default"/>
              <w:jc w:val="both"/>
              <w:rPr>
                <w:color w:val="auto"/>
                <w:sz w:val="22"/>
                <w:szCs w:val="22"/>
              </w:rPr>
            </w:pPr>
            <w:r w:rsidRPr="00C246AA">
              <w:rPr>
                <w:color w:val="auto"/>
                <w:sz w:val="22"/>
                <w:szCs w:val="22"/>
              </w:rPr>
              <w:t>Kryterium dotyczy wyłącznie projektów, które zakładają realizację działań w zakresie profilaktyki wykrywania raka piersi i/lub szyjki macicy.</w:t>
            </w:r>
          </w:p>
          <w:p w:rsidR="00DF1220" w:rsidRPr="00C246AA" w:rsidRDefault="00DF1220" w:rsidP="00337A6B">
            <w:pPr>
              <w:autoSpaceDE w:val="0"/>
              <w:autoSpaceDN w:val="0"/>
              <w:adjustRightInd w:val="0"/>
              <w:spacing w:after="0" w:line="240" w:lineRule="auto"/>
              <w:jc w:val="both"/>
              <w:rPr>
                <w:rFonts w:ascii="Arial" w:hAnsi="Arial" w:cs="Arial"/>
              </w:rPr>
            </w:pPr>
            <w:r w:rsidRPr="00C246AA">
              <w:rPr>
                <w:rFonts w:ascii="Arial" w:hAnsi="Arial" w:cs="Arial"/>
              </w:rPr>
              <w:t xml:space="preserve">Weryfikacja spełnienia kryterium będzie odbywać się na podstawie treści wniosku o dofinansowanie projektu. Zaleca </w:t>
            </w:r>
            <w:r w:rsidRPr="00C246AA">
              <w:rPr>
                <w:rFonts w:ascii="Arial" w:hAnsi="Arial" w:cs="Arial"/>
              </w:rPr>
              <w:lastRenderedPageBreak/>
              <w:t>się, aby zapisy świadczące o spełnieniu niniejszego kryterium zostały zawarte w punkcie 4.1 i/lub 4.3 wniosku.</w:t>
            </w:r>
          </w:p>
        </w:tc>
        <w:tc>
          <w:tcPr>
            <w:tcW w:w="3011" w:type="dxa"/>
            <w:gridSpan w:val="2"/>
            <w:vAlign w:val="center"/>
          </w:tcPr>
          <w:p w:rsidR="00DF1220" w:rsidRPr="00C246AA" w:rsidRDefault="00624906" w:rsidP="00337A6B">
            <w:pPr>
              <w:autoSpaceDE w:val="0"/>
              <w:autoSpaceDN w:val="0"/>
              <w:adjustRightInd w:val="0"/>
              <w:spacing w:before="120" w:after="120" w:line="240" w:lineRule="auto"/>
              <w:jc w:val="center"/>
              <w:rPr>
                <w:sz w:val="20"/>
                <w:szCs w:val="20"/>
              </w:rPr>
            </w:pPr>
            <w:r>
              <w:rPr>
                <w:rFonts w:ascii="Arial" w:hAnsi="Arial" w:cs="Arial"/>
              </w:rPr>
              <w:lastRenderedPageBreak/>
              <w:t>7</w:t>
            </w:r>
          </w:p>
        </w:tc>
      </w:tr>
      <w:tr w:rsidR="00624906" w:rsidRPr="00C246AA" w:rsidTr="008641D8">
        <w:tc>
          <w:tcPr>
            <w:tcW w:w="675" w:type="dxa"/>
            <w:vAlign w:val="center"/>
          </w:tcPr>
          <w:p w:rsidR="00624906" w:rsidRPr="00C246AA" w:rsidRDefault="00624906" w:rsidP="00337A6B">
            <w:pPr>
              <w:pStyle w:val="Default"/>
              <w:spacing w:before="120" w:after="120"/>
              <w:jc w:val="center"/>
              <w:rPr>
                <w:color w:val="auto"/>
                <w:sz w:val="22"/>
                <w:szCs w:val="22"/>
              </w:rPr>
            </w:pPr>
            <w:r>
              <w:rPr>
                <w:color w:val="auto"/>
                <w:sz w:val="22"/>
                <w:szCs w:val="22"/>
              </w:rPr>
              <w:t>3.</w:t>
            </w:r>
          </w:p>
        </w:tc>
        <w:tc>
          <w:tcPr>
            <w:tcW w:w="4536" w:type="dxa"/>
            <w:gridSpan w:val="2"/>
            <w:vAlign w:val="center"/>
          </w:tcPr>
          <w:p w:rsidR="007055B2" w:rsidRDefault="00624906" w:rsidP="001A11F5">
            <w:pPr>
              <w:spacing w:before="120" w:after="120" w:line="240" w:lineRule="auto"/>
              <w:jc w:val="both"/>
              <w:rPr>
                <w:rFonts w:ascii="Arial" w:hAnsi="Arial" w:cs="Arial"/>
                <w:sz w:val="20"/>
                <w:szCs w:val="20"/>
              </w:rPr>
            </w:pPr>
            <w:r w:rsidRPr="007055B2">
              <w:rPr>
                <w:rFonts w:ascii="Arial" w:hAnsi="Arial" w:cs="Arial"/>
                <w:b/>
              </w:rPr>
              <w:t xml:space="preserve">Co najmniej 50% uczestniczek projektu będą stanowiły kobiety zamieszkałe </w:t>
            </w:r>
            <w:r w:rsidRPr="007055B2">
              <w:rPr>
                <w:rFonts w:ascii="Arial" w:hAnsi="Arial" w:cs="Arial"/>
                <w:b/>
              </w:rPr>
              <w:br/>
              <w:t>w miejscowościach poniżej 20 tys. mieszkańców, w tym w szczególności na obszarach wiejskich</w:t>
            </w:r>
            <w:r w:rsidRPr="00C246AA">
              <w:rPr>
                <w:rFonts w:ascii="Arial" w:hAnsi="Arial" w:cs="Arial"/>
              </w:rPr>
              <w:t xml:space="preserve"> </w:t>
            </w:r>
          </w:p>
          <w:p w:rsidR="00624906" w:rsidRPr="00C246AA" w:rsidRDefault="00624906" w:rsidP="001A11F5">
            <w:pPr>
              <w:spacing w:after="120" w:line="240" w:lineRule="auto"/>
              <w:jc w:val="both"/>
              <w:rPr>
                <w:rFonts w:ascii="Arial" w:hAnsi="Arial" w:cs="Arial"/>
                <w:spacing w:val="-4"/>
              </w:rPr>
            </w:pPr>
            <w:r w:rsidRPr="00C246AA">
              <w:rPr>
                <w:rFonts w:ascii="Arial" w:hAnsi="Arial" w:cs="Arial"/>
                <w:sz w:val="20"/>
                <w:szCs w:val="20"/>
              </w:rPr>
              <w:t>(dotyczy podmiotów ubiegających się o dofinansowanie działań w zakresie profilaktyki wykrywania raka piersi i/lub raka szyjki macicy).</w:t>
            </w:r>
          </w:p>
        </w:tc>
        <w:tc>
          <w:tcPr>
            <w:tcW w:w="6237" w:type="dxa"/>
            <w:gridSpan w:val="3"/>
            <w:vAlign w:val="center"/>
          </w:tcPr>
          <w:p w:rsidR="00624906" w:rsidRPr="00C246AA" w:rsidRDefault="00624906" w:rsidP="00597949">
            <w:pPr>
              <w:pStyle w:val="Default"/>
              <w:jc w:val="both"/>
              <w:rPr>
                <w:color w:val="auto"/>
                <w:sz w:val="22"/>
                <w:szCs w:val="22"/>
              </w:rPr>
            </w:pPr>
            <w:r w:rsidRPr="00C246AA">
              <w:rPr>
                <w:color w:val="auto"/>
                <w:sz w:val="22"/>
                <w:szCs w:val="22"/>
              </w:rPr>
              <w:t>Kryterium pozwoli na objęcie wsparciem kobiet z małych miejscowości, które mają ograniczony dostęp do usług medycznych.</w:t>
            </w:r>
          </w:p>
          <w:p w:rsidR="00624906" w:rsidRPr="00E77CAE" w:rsidRDefault="00624906" w:rsidP="00597949">
            <w:pPr>
              <w:pStyle w:val="Default"/>
              <w:jc w:val="both"/>
              <w:rPr>
                <w:color w:val="auto"/>
                <w:sz w:val="22"/>
                <w:szCs w:val="22"/>
              </w:rPr>
            </w:pPr>
            <w:r w:rsidRPr="00C246AA">
              <w:rPr>
                <w:color w:val="auto"/>
                <w:sz w:val="22"/>
                <w:szCs w:val="22"/>
              </w:rPr>
              <w:t xml:space="preserve">Kryterium dotyczy wyłącznie projektów, które zakładają realizację działań w zakresie profilaktyki wykrywania raka </w:t>
            </w:r>
            <w:r w:rsidRPr="00E77CAE">
              <w:rPr>
                <w:color w:val="auto"/>
                <w:sz w:val="22"/>
                <w:szCs w:val="22"/>
              </w:rPr>
              <w:t>piersi i/lub szyjki macicy.</w:t>
            </w:r>
          </w:p>
          <w:p w:rsidR="00624906" w:rsidRPr="00C246AA" w:rsidRDefault="00624906" w:rsidP="00337A6B">
            <w:pPr>
              <w:pStyle w:val="Default"/>
              <w:jc w:val="both"/>
              <w:rPr>
                <w:color w:val="auto"/>
                <w:sz w:val="22"/>
                <w:szCs w:val="22"/>
              </w:rPr>
            </w:pPr>
            <w:r w:rsidRPr="00E77CAE">
              <w:rPr>
                <w:sz w:val="22"/>
                <w:szCs w:val="22"/>
              </w:rPr>
              <w:t>Weryfikacja spełnienia kryterium będzie odbywać się na podstawie treści wniosku o dofinansowanie projektu. Zaleca się, aby zapisy świadczące o spełnieniu niniejszego kryterium zostały zawarte w punkcie 3.1.1 i 3.2 wniosku.</w:t>
            </w:r>
          </w:p>
        </w:tc>
        <w:tc>
          <w:tcPr>
            <w:tcW w:w="3011" w:type="dxa"/>
            <w:gridSpan w:val="2"/>
            <w:vAlign w:val="center"/>
          </w:tcPr>
          <w:p w:rsidR="00624906" w:rsidRPr="00C246AA" w:rsidRDefault="00624906" w:rsidP="00337A6B">
            <w:pPr>
              <w:autoSpaceDE w:val="0"/>
              <w:autoSpaceDN w:val="0"/>
              <w:adjustRightInd w:val="0"/>
              <w:spacing w:before="120" w:after="120" w:line="240" w:lineRule="auto"/>
              <w:jc w:val="center"/>
              <w:rPr>
                <w:rFonts w:ascii="Arial" w:hAnsi="Arial" w:cs="Arial"/>
              </w:rPr>
            </w:pPr>
            <w:r>
              <w:rPr>
                <w:rFonts w:ascii="Arial" w:hAnsi="Arial" w:cs="Arial"/>
              </w:rPr>
              <w:t>4</w:t>
            </w:r>
          </w:p>
        </w:tc>
      </w:tr>
      <w:tr w:rsidR="00624906" w:rsidRPr="00C246AA" w:rsidTr="008641D8">
        <w:tc>
          <w:tcPr>
            <w:tcW w:w="675" w:type="dxa"/>
            <w:vAlign w:val="center"/>
          </w:tcPr>
          <w:p w:rsidR="00624906" w:rsidRPr="00C246AA" w:rsidRDefault="00624906" w:rsidP="00337A6B">
            <w:pPr>
              <w:pStyle w:val="Default"/>
              <w:spacing w:before="120" w:after="120"/>
              <w:jc w:val="center"/>
              <w:rPr>
                <w:color w:val="auto"/>
                <w:sz w:val="22"/>
                <w:szCs w:val="22"/>
              </w:rPr>
            </w:pPr>
            <w:r>
              <w:rPr>
                <w:color w:val="auto"/>
                <w:sz w:val="22"/>
                <w:szCs w:val="22"/>
              </w:rPr>
              <w:t>4</w:t>
            </w:r>
            <w:r w:rsidRPr="00C246AA">
              <w:rPr>
                <w:color w:val="auto"/>
                <w:sz w:val="22"/>
                <w:szCs w:val="22"/>
              </w:rPr>
              <w:t>.</w:t>
            </w:r>
          </w:p>
        </w:tc>
        <w:tc>
          <w:tcPr>
            <w:tcW w:w="4536" w:type="dxa"/>
            <w:gridSpan w:val="2"/>
            <w:vAlign w:val="center"/>
          </w:tcPr>
          <w:p w:rsidR="001A11F5" w:rsidRDefault="00624906" w:rsidP="001A11F5">
            <w:pPr>
              <w:spacing w:before="120" w:after="120" w:line="240" w:lineRule="auto"/>
              <w:jc w:val="both"/>
              <w:rPr>
                <w:sz w:val="20"/>
                <w:szCs w:val="20"/>
              </w:rPr>
            </w:pPr>
            <w:r w:rsidRPr="007055B2">
              <w:rPr>
                <w:rFonts w:ascii="Arial" w:hAnsi="Arial" w:cs="Arial"/>
                <w:b/>
              </w:rPr>
              <w:t xml:space="preserve">Projekt zakłada udział położnych </w:t>
            </w:r>
            <w:r w:rsidRPr="007055B2">
              <w:rPr>
                <w:rFonts w:ascii="Arial" w:hAnsi="Arial" w:cs="Arial"/>
                <w:b/>
              </w:rPr>
              <w:br/>
              <w:t>w wykonywaniu badań cytologicznych</w:t>
            </w:r>
            <w:r w:rsidRPr="00C246AA">
              <w:rPr>
                <w:sz w:val="20"/>
                <w:szCs w:val="20"/>
              </w:rPr>
              <w:t xml:space="preserve"> </w:t>
            </w:r>
          </w:p>
          <w:p w:rsidR="00624906" w:rsidRPr="00C246AA" w:rsidRDefault="00624906" w:rsidP="001A11F5">
            <w:pPr>
              <w:spacing w:after="120" w:line="240" w:lineRule="auto"/>
              <w:jc w:val="both"/>
              <w:rPr>
                <w:b/>
                <w:bCs/>
              </w:rPr>
            </w:pPr>
            <w:r w:rsidRPr="00C246AA">
              <w:rPr>
                <w:rFonts w:ascii="Arial" w:hAnsi="Arial" w:cs="Arial"/>
                <w:sz w:val="20"/>
                <w:szCs w:val="20"/>
              </w:rPr>
              <w:t>(dotyczy podmiotów ubiegających się o dofinansowanie działań w zakresie profilaktyki wykrywania raka szyjki macicy).</w:t>
            </w:r>
          </w:p>
        </w:tc>
        <w:tc>
          <w:tcPr>
            <w:tcW w:w="6237" w:type="dxa"/>
            <w:gridSpan w:val="3"/>
            <w:vAlign w:val="center"/>
          </w:tcPr>
          <w:p w:rsidR="00624906" w:rsidRPr="00C246AA" w:rsidRDefault="00624906" w:rsidP="00337A6B">
            <w:pPr>
              <w:autoSpaceDE w:val="0"/>
              <w:autoSpaceDN w:val="0"/>
              <w:adjustRightInd w:val="0"/>
              <w:spacing w:after="0" w:line="240" w:lineRule="auto"/>
              <w:jc w:val="both"/>
              <w:rPr>
                <w:rFonts w:ascii="Arial" w:hAnsi="Arial" w:cs="Arial"/>
              </w:rPr>
            </w:pPr>
            <w:r w:rsidRPr="00C246AA">
              <w:rPr>
                <w:rFonts w:ascii="Arial" w:hAnsi="Arial" w:cs="Arial"/>
              </w:rPr>
              <w:t xml:space="preserve">Powierzenie wykonywania badań cytologicznych wykwalifikowanym położnym zwiększy zgłaszalność na badania kobiet, dla których badanie ginekologiczne jest krępujące. Kryterium zostało wprowadzone zgodnie </w:t>
            </w:r>
            <w:r w:rsidRPr="00C246AA">
              <w:rPr>
                <w:rFonts w:ascii="Arial" w:hAnsi="Arial" w:cs="Arial"/>
              </w:rPr>
              <w:br/>
              <w:t xml:space="preserve">z zaleceniem </w:t>
            </w:r>
            <w:r w:rsidRPr="00C246AA">
              <w:rPr>
                <w:rFonts w:ascii="Arial" w:hAnsi="Arial" w:cs="Arial"/>
                <w:i/>
                <w:iCs/>
              </w:rPr>
              <w:t xml:space="preserve">Wytycznych w zakresie realizacji przedsięwzięć z udziałem środków Europejskiego Funduszu Społecznego </w:t>
            </w:r>
            <w:r w:rsidRPr="00C246AA">
              <w:rPr>
                <w:rFonts w:ascii="Arial" w:hAnsi="Arial" w:cs="Arial"/>
                <w:i/>
                <w:iCs/>
              </w:rPr>
              <w:br/>
              <w:t xml:space="preserve">w obszarze zdrowia na lata 2014-2020 </w:t>
            </w:r>
            <w:r w:rsidRPr="00C246AA">
              <w:rPr>
                <w:rFonts w:ascii="Arial" w:hAnsi="Arial" w:cs="Arial"/>
              </w:rPr>
              <w:t>z uwagi na niską zgłaszalność na badania cytologiczne w województwie podkarpackim, a tym samym przyczyni się do popularyzowania profilaktyki raka szyjki macicy.</w:t>
            </w:r>
          </w:p>
          <w:p w:rsidR="00624906" w:rsidRPr="00C246AA" w:rsidRDefault="00624906" w:rsidP="00337A6B">
            <w:pPr>
              <w:pStyle w:val="Default"/>
              <w:jc w:val="both"/>
              <w:rPr>
                <w:color w:val="auto"/>
                <w:sz w:val="22"/>
                <w:szCs w:val="22"/>
              </w:rPr>
            </w:pPr>
            <w:r w:rsidRPr="00C246AA">
              <w:rPr>
                <w:color w:val="auto"/>
                <w:sz w:val="22"/>
                <w:szCs w:val="22"/>
              </w:rPr>
              <w:t>Kryterium dotyczy wyłącznie projektów, które zakładają realizację działań w zakresie profilaktyki wykrywania raka szyjki macicy.</w:t>
            </w:r>
          </w:p>
          <w:p w:rsidR="00624906" w:rsidRPr="00C246AA" w:rsidRDefault="00624906" w:rsidP="00337A6B">
            <w:pPr>
              <w:autoSpaceDE w:val="0"/>
              <w:autoSpaceDN w:val="0"/>
              <w:adjustRightInd w:val="0"/>
              <w:spacing w:after="0" w:line="240" w:lineRule="auto"/>
              <w:jc w:val="both"/>
              <w:rPr>
                <w:rFonts w:ascii="Arial" w:hAnsi="Arial" w:cs="Arial"/>
              </w:rPr>
            </w:pPr>
            <w:r w:rsidRPr="00C246AA">
              <w:rPr>
                <w:rFonts w:ascii="Arial" w:hAnsi="Arial" w:cs="Arial"/>
              </w:rPr>
              <w:t>Weryfikacja spełnienia kryterium będzie odbywać się na podstawie treści wniosku o dofinansowanie projektu. Zaleca się, aby zapisy świadczące o spełnieniu niniejszego kryterium zostały zawarte w punkcie 4.1 i/lub 4.3 wniosku.</w:t>
            </w:r>
          </w:p>
        </w:tc>
        <w:tc>
          <w:tcPr>
            <w:tcW w:w="3011" w:type="dxa"/>
            <w:gridSpan w:val="2"/>
            <w:vAlign w:val="center"/>
          </w:tcPr>
          <w:p w:rsidR="00624906" w:rsidRPr="00C246AA" w:rsidRDefault="00245839" w:rsidP="00337A6B">
            <w:pPr>
              <w:pStyle w:val="Default"/>
              <w:spacing w:before="120" w:after="120"/>
              <w:jc w:val="center"/>
              <w:rPr>
                <w:color w:val="auto"/>
                <w:sz w:val="20"/>
                <w:szCs w:val="20"/>
              </w:rPr>
            </w:pPr>
            <w:r>
              <w:rPr>
                <w:color w:val="auto"/>
                <w:sz w:val="22"/>
                <w:szCs w:val="22"/>
              </w:rPr>
              <w:t>7</w:t>
            </w:r>
          </w:p>
        </w:tc>
      </w:tr>
      <w:tr w:rsidR="00624906" w:rsidRPr="00C246AA" w:rsidTr="008641D8">
        <w:tc>
          <w:tcPr>
            <w:tcW w:w="675" w:type="dxa"/>
            <w:vAlign w:val="center"/>
          </w:tcPr>
          <w:p w:rsidR="00624906" w:rsidRPr="00C246AA" w:rsidRDefault="00624906" w:rsidP="00337A6B">
            <w:pPr>
              <w:pStyle w:val="Default"/>
              <w:spacing w:before="120" w:after="120"/>
              <w:jc w:val="center"/>
              <w:rPr>
                <w:color w:val="auto"/>
                <w:sz w:val="22"/>
                <w:szCs w:val="22"/>
              </w:rPr>
            </w:pPr>
            <w:r>
              <w:rPr>
                <w:color w:val="auto"/>
                <w:sz w:val="22"/>
                <w:szCs w:val="22"/>
              </w:rPr>
              <w:t>5</w:t>
            </w:r>
            <w:r w:rsidRPr="00C246AA">
              <w:rPr>
                <w:color w:val="auto"/>
                <w:sz w:val="22"/>
                <w:szCs w:val="22"/>
              </w:rPr>
              <w:t>.</w:t>
            </w:r>
          </w:p>
        </w:tc>
        <w:tc>
          <w:tcPr>
            <w:tcW w:w="4536" w:type="dxa"/>
            <w:gridSpan w:val="2"/>
            <w:vAlign w:val="center"/>
          </w:tcPr>
          <w:p w:rsidR="007055B2" w:rsidRDefault="00624906" w:rsidP="001A11F5">
            <w:pPr>
              <w:spacing w:before="120" w:after="120" w:line="240" w:lineRule="auto"/>
              <w:jc w:val="both"/>
              <w:rPr>
                <w:rFonts w:ascii="Arial" w:hAnsi="Arial" w:cs="Arial"/>
                <w:i/>
                <w:iCs/>
              </w:rPr>
            </w:pPr>
            <w:r w:rsidRPr="007055B2">
              <w:rPr>
                <w:rFonts w:ascii="Arial" w:hAnsi="Arial" w:cs="Arial"/>
                <w:b/>
              </w:rPr>
              <w:t xml:space="preserve">Projekt zakłada włączenie badań mammograficznych / cytologicznych / </w:t>
            </w:r>
            <w:proofErr w:type="spellStart"/>
            <w:r w:rsidRPr="007055B2">
              <w:rPr>
                <w:rFonts w:ascii="Arial" w:hAnsi="Arial" w:cs="Arial"/>
                <w:b/>
              </w:rPr>
              <w:t>kolonoskopowych</w:t>
            </w:r>
            <w:proofErr w:type="spellEnd"/>
            <w:r w:rsidRPr="007055B2">
              <w:rPr>
                <w:rFonts w:ascii="Arial" w:hAnsi="Arial" w:cs="Arial"/>
                <w:b/>
              </w:rPr>
              <w:t xml:space="preserve"> do pakietu badań wykonywanych podczas okresowych badań lekarskich pracowników</w:t>
            </w:r>
            <w:r w:rsidRPr="00C246AA">
              <w:rPr>
                <w:rFonts w:ascii="Arial" w:hAnsi="Arial" w:cs="Arial"/>
                <w:i/>
                <w:iCs/>
              </w:rPr>
              <w:t xml:space="preserve"> </w:t>
            </w:r>
          </w:p>
          <w:p w:rsidR="00624906" w:rsidRPr="00C246AA" w:rsidRDefault="00624906" w:rsidP="001A11F5">
            <w:pPr>
              <w:spacing w:after="120" w:line="240" w:lineRule="auto"/>
              <w:jc w:val="both"/>
              <w:rPr>
                <w:sz w:val="20"/>
                <w:szCs w:val="20"/>
              </w:rPr>
            </w:pPr>
            <w:r w:rsidRPr="00C246AA">
              <w:rPr>
                <w:rFonts w:ascii="Arial" w:hAnsi="Arial" w:cs="Arial"/>
                <w:sz w:val="20"/>
                <w:szCs w:val="20"/>
              </w:rPr>
              <w:lastRenderedPageBreak/>
              <w:t>(dotyczy podmiotów ubiegających się o dofinansowanie działań w zakresie profilaktyki wykrywania raka piersi i/lub raka szyjki macicy i/lub raka jelita grubego).</w:t>
            </w:r>
          </w:p>
        </w:tc>
        <w:tc>
          <w:tcPr>
            <w:tcW w:w="6237" w:type="dxa"/>
            <w:gridSpan w:val="3"/>
            <w:vAlign w:val="center"/>
          </w:tcPr>
          <w:p w:rsidR="00624906" w:rsidRPr="00C246AA" w:rsidRDefault="00624906" w:rsidP="00337A6B">
            <w:pPr>
              <w:pStyle w:val="Default"/>
              <w:jc w:val="both"/>
              <w:rPr>
                <w:color w:val="auto"/>
                <w:sz w:val="22"/>
                <w:szCs w:val="22"/>
              </w:rPr>
            </w:pPr>
            <w:r w:rsidRPr="00C246AA">
              <w:rPr>
                <w:color w:val="auto"/>
                <w:sz w:val="22"/>
                <w:szCs w:val="22"/>
              </w:rPr>
              <w:lastRenderedPageBreak/>
              <w:t xml:space="preserve">Włączenie badań mammograficznych / cytologicznych / </w:t>
            </w:r>
            <w:proofErr w:type="spellStart"/>
            <w:r w:rsidRPr="00C246AA">
              <w:rPr>
                <w:color w:val="auto"/>
                <w:sz w:val="22"/>
                <w:szCs w:val="22"/>
              </w:rPr>
              <w:t>kolonoskopowych</w:t>
            </w:r>
            <w:proofErr w:type="spellEnd"/>
            <w:r w:rsidRPr="00C246AA">
              <w:rPr>
                <w:color w:val="auto"/>
                <w:sz w:val="22"/>
                <w:szCs w:val="22"/>
              </w:rPr>
              <w:t xml:space="preserve"> do badań okresowych przyczyni się do upowszechnienia profilaktyki oraz zwiększenia szans na wczesne wykrywanie zmian nowotworowych we wczesnym stadium, co pozwoli na skuteczniejsze leczenie.</w:t>
            </w:r>
          </w:p>
          <w:p w:rsidR="00624906" w:rsidRPr="00C246AA" w:rsidRDefault="00624906" w:rsidP="00337A6B">
            <w:pPr>
              <w:pStyle w:val="Default"/>
              <w:jc w:val="both"/>
              <w:rPr>
                <w:color w:val="auto"/>
                <w:sz w:val="22"/>
                <w:szCs w:val="22"/>
              </w:rPr>
            </w:pPr>
            <w:r w:rsidRPr="00C246AA">
              <w:rPr>
                <w:color w:val="auto"/>
                <w:sz w:val="22"/>
                <w:szCs w:val="22"/>
              </w:rPr>
              <w:t xml:space="preserve">Kryterium dotyczy projektów, które zakładają realizację </w:t>
            </w:r>
            <w:r w:rsidRPr="00C246AA">
              <w:rPr>
                <w:color w:val="auto"/>
                <w:sz w:val="22"/>
                <w:szCs w:val="22"/>
              </w:rPr>
              <w:lastRenderedPageBreak/>
              <w:t>działań w zakresie profilaktyki wykrywania raka piersi i/lub szyjki macicy i/lub raka jelita grubego.</w:t>
            </w:r>
          </w:p>
          <w:p w:rsidR="00624906" w:rsidRPr="00C246AA" w:rsidRDefault="00624906" w:rsidP="00337A6B">
            <w:pPr>
              <w:autoSpaceDE w:val="0"/>
              <w:autoSpaceDN w:val="0"/>
              <w:adjustRightInd w:val="0"/>
              <w:spacing w:after="0" w:line="240" w:lineRule="auto"/>
              <w:jc w:val="both"/>
              <w:rPr>
                <w:rFonts w:ascii="Arial" w:hAnsi="Arial" w:cs="Arial"/>
              </w:rPr>
            </w:pPr>
            <w:r w:rsidRPr="00C246AA">
              <w:rPr>
                <w:rFonts w:ascii="Arial" w:hAnsi="Arial" w:cs="Arial"/>
              </w:rPr>
              <w:t>Weryfikacja spełnienia kryterium będzie odbywać się na podstawie treści wniosku o dofinansowanie projektu. Zaleca się, aby zapisy świadczące o spełnieniu niniejszego kryterium zostały zawarte w punkcie 4.1 wniosku.</w:t>
            </w:r>
          </w:p>
        </w:tc>
        <w:tc>
          <w:tcPr>
            <w:tcW w:w="3011" w:type="dxa"/>
            <w:gridSpan w:val="2"/>
            <w:vAlign w:val="center"/>
          </w:tcPr>
          <w:p w:rsidR="00624906" w:rsidRPr="00C246AA" w:rsidRDefault="00624906" w:rsidP="00337A6B">
            <w:pPr>
              <w:autoSpaceDE w:val="0"/>
              <w:autoSpaceDN w:val="0"/>
              <w:adjustRightInd w:val="0"/>
              <w:spacing w:before="120" w:after="120" w:line="240" w:lineRule="auto"/>
              <w:jc w:val="center"/>
              <w:rPr>
                <w:rFonts w:ascii="Arial" w:hAnsi="Arial" w:cs="Arial"/>
              </w:rPr>
            </w:pPr>
            <w:r w:rsidRPr="00C246AA">
              <w:rPr>
                <w:rFonts w:ascii="Arial" w:hAnsi="Arial" w:cs="Arial"/>
              </w:rPr>
              <w:lastRenderedPageBreak/>
              <w:t>5</w:t>
            </w:r>
          </w:p>
        </w:tc>
      </w:tr>
      <w:tr w:rsidR="00624906" w:rsidRPr="00C246AA" w:rsidTr="008641D8">
        <w:tc>
          <w:tcPr>
            <w:tcW w:w="675" w:type="dxa"/>
            <w:vAlign w:val="center"/>
          </w:tcPr>
          <w:p w:rsidR="00624906" w:rsidRPr="00C246AA" w:rsidRDefault="00624906" w:rsidP="00337A6B">
            <w:pPr>
              <w:pStyle w:val="Default"/>
              <w:spacing w:before="120" w:after="120"/>
              <w:jc w:val="center"/>
              <w:rPr>
                <w:color w:val="auto"/>
                <w:sz w:val="22"/>
                <w:szCs w:val="22"/>
              </w:rPr>
            </w:pPr>
            <w:r>
              <w:rPr>
                <w:color w:val="auto"/>
                <w:sz w:val="22"/>
                <w:szCs w:val="22"/>
              </w:rPr>
              <w:t>6</w:t>
            </w:r>
            <w:r w:rsidRPr="00C246AA">
              <w:rPr>
                <w:color w:val="auto"/>
                <w:sz w:val="22"/>
                <w:szCs w:val="22"/>
              </w:rPr>
              <w:t>.</w:t>
            </w:r>
          </w:p>
        </w:tc>
        <w:tc>
          <w:tcPr>
            <w:tcW w:w="4536" w:type="dxa"/>
            <w:gridSpan w:val="2"/>
            <w:vAlign w:val="center"/>
          </w:tcPr>
          <w:p w:rsidR="007055B2" w:rsidRDefault="00624906" w:rsidP="001A11F5">
            <w:pPr>
              <w:spacing w:before="120" w:after="120" w:line="240" w:lineRule="auto"/>
              <w:jc w:val="both"/>
              <w:rPr>
                <w:rFonts w:ascii="Arial" w:hAnsi="Arial" w:cs="Arial"/>
              </w:rPr>
            </w:pPr>
            <w:r w:rsidRPr="007055B2">
              <w:rPr>
                <w:rFonts w:ascii="Arial" w:hAnsi="Arial" w:cs="Arial"/>
                <w:b/>
              </w:rPr>
              <w:t xml:space="preserve">Projekt zakłada wykonywanie badań </w:t>
            </w:r>
            <w:r w:rsidRPr="007055B2">
              <w:rPr>
                <w:rFonts w:ascii="Arial" w:hAnsi="Arial" w:cs="Arial"/>
                <w:b/>
              </w:rPr>
              <w:br/>
              <w:t>w godzinach popołudniowych i wieczornych oraz w sobotę</w:t>
            </w:r>
            <w:r w:rsidRPr="00C246AA">
              <w:rPr>
                <w:rFonts w:ascii="Arial" w:hAnsi="Arial" w:cs="Arial"/>
              </w:rPr>
              <w:t xml:space="preserve"> </w:t>
            </w:r>
          </w:p>
          <w:p w:rsidR="00624906" w:rsidRPr="00C246AA" w:rsidRDefault="00624906" w:rsidP="001A11F5">
            <w:pPr>
              <w:spacing w:after="120" w:line="240" w:lineRule="auto"/>
              <w:jc w:val="both"/>
              <w:rPr>
                <w:rFonts w:ascii="Arial" w:hAnsi="Arial" w:cs="Arial"/>
              </w:rPr>
            </w:pPr>
            <w:r w:rsidRPr="00C246AA">
              <w:rPr>
                <w:rFonts w:ascii="Arial" w:hAnsi="Arial" w:cs="Arial"/>
                <w:sz w:val="20"/>
                <w:szCs w:val="20"/>
              </w:rPr>
              <w:t>(dotyczy podmiotów ubiegających się o dofinansowanie działań w zakresie profilaktyki wykrywania raka piersi i/lub raka szyjki macicy i/lub raka jelita grubego).</w:t>
            </w:r>
          </w:p>
        </w:tc>
        <w:tc>
          <w:tcPr>
            <w:tcW w:w="6237" w:type="dxa"/>
            <w:gridSpan w:val="3"/>
            <w:vAlign w:val="center"/>
          </w:tcPr>
          <w:p w:rsidR="00624906" w:rsidRPr="00C246AA" w:rsidRDefault="00624906" w:rsidP="00337A6B">
            <w:pPr>
              <w:autoSpaceDE w:val="0"/>
              <w:autoSpaceDN w:val="0"/>
              <w:adjustRightInd w:val="0"/>
              <w:spacing w:after="0" w:line="240" w:lineRule="auto"/>
              <w:jc w:val="both"/>
              <w:rPr>
                <w:rFonts w:ascii="Arial" w:hAnsi="Arial" w:cs="Arial"/>
              </w:rPr>
            </w:pPr>
            <w:r w:rsidRPr="00C246AA">
              <w:rPr>
                <w:rFonts w:ascii="Arial" w:hAnsi="Arial" w:cs="Arial"/>
              </w:rPr>
              <w:t xml:space="preserve">Realizacja wsparcia w godzinach popołudniowych </w:t>
            </w:r>
            <w:r w:rsidRPr="00C246AA">
              <w:rPr>
                <w:rFonts w:ascii="Arial" w:hAnsi="Arial" w:cs="Arial"/>
              </w:rPr>
              <w:br/>
              <w:t>i wieczornych oraz w sobotę  przyczyni się do zmniejszenia barier w dostępie do badań w szczególności dla osób pracujących.</w:t>
            </w:r>
          </w:p>
          <w:p w:rsidR="00624906" w:rsidRPr="00C246AA" w:rsidRDefault="00624906" w:rsidP="00337A6B">
            <w:pPr>
              <w:pStyle w:val="Default"/>
              <w:jc w:val="both"/>
              <w:rPr>
                <w:color w:val="auto"/>
                <w:sz w:val="22"/>
                <w:szCs w:val="22"/>
              </w:rPr>
            </w:pPr>
            <w:r w:rsidRPr="00C246AA">
              <w:rPr>
                <w:color w:val="auto"/>
                <w:sz w:val="22"/>
                <w:szCs w:val="22"/>
              </w:rPr>
              <w:t>Kryterium jest zgodne z rekomendacjami Komitetu Sterującego do spraw koordynacji EFSI w sektorze zdrowia (Uchwała Nr 24/2016).</w:t>
            </w:r>
          </w:p>
          <w:p w:rsidR="00624906" w:rsidRPr="00C246AA" w:rsidRDefault="00624906" w:rsidP="00337A6B">
            <w:pPr>
              <w:pStyle w:val="Default"/>
              <w:jc w:val="both"/>
              <w:rPr>
                <w:color w:val="auto"/>
                <w:sz w:val="22"/>
                <w:szCs w:val="22"/>
              </w:rPr>
            </w:pPr>
            <w:r w:rsidRPr="00C246AA">
              <w:rPr>
                <w:color w:val="auto"/>
                <w:sz w:val="22"/>
                <w:szCs w:val="22"/>
              </w:rPr>
              <w:t>Kryterium dotyczy projektów, które zakładają realizację działań w zakresie profilaktyki wykrywania raka piersi i/lub szyjki macicy i/lub raka jelita grubego.</w:t>
            </w:r>
          </w:p>
          <w:p w:rsidR="00624906" w:rsidRPr="00C246AA" w:rsidRDefault="00624906" w:rsidP="00337A6B">
            <w:pPr>
              <w:autoSpaceDE w:val="0"/>
              <w:autoSpaceDN w:val="0"/>
              <w:adjustRightInd w:val="0"/>
              <w:spacing w:after="0" w:line="240" w:lineRule="auto"/>
              <w:jc w:val="both"/>
              <w:rPr>
                <w:rFonts w:ascii="Arial" w:hAnsi="Arial" w:cs="Arial"/>
              </w:rPr>
            </w:pPr>
            <w:r w:rsidRPr="00C246AA">
              <w:rPr>
                <w:rFonts w:ascii="Arial" w:hAnsi="Arial" w:cs="Arial"/>
              </w:rPr>
              <w:t>Weryfikacja spełnienia kryterium będzie odbywać się na podstawie treści wniosku o dofinansowanie projektu. Zaleca się, aby zapisy świadczące o spełnieniu niniejszego kryterium zostały zawarte w punkcie 4.1 wniosku.</w:t>
            </w:r>
          </w:p>
        </w:tc>
        <w:tc>
          <w:tcPr>
            <w:tcW w:w="3011" w:type="dxa"/>
            <w:gridSpan w:val="2"/>
            <w:vAlign w:val="center"/>
          </w:tcPr>
          <w:p w:rsidR="00624906" w:rsidRPr="00C246AA" w:rsidRDefault="00624906" w:rsidP="00337A6B">
            <w:pPr>
              <w:autoSpaceDE w:val="0"/>
              <w:autoSpaceDN w:val="0"/>
              <w:adjustRightInd w:val="0"/>
              <w:spacing w:before="120" w:after="120" w:line="240" w:lineRule="auto"/>
              <w:jc w:val="center"/>
              <w:rPr>
                <w:rFonts w:ascii="Arial" w:hAnsi="Arial" w:cs="Arial"/>
              </w:rPr>
            </w:pPr>
            <w:r w:rsidRPr="00C246AA">
              <w:rPr>
                <w:rFonts w:ascii="Arial" w:hAnsi="Arial" w:cs="Arial"/>
              </w:rPr>
              <w:t>8</w:t>
            </w:r>
          </w:p>
        </w:tc>
      </w:tr>
      <w:tr w:rsidR="00624906" w:rsidRPr="00C246AA" w:rsidTr="008641D8">
        <w:tc>
          <w:tcPr>
            <w:tcW w:w="675" w:type="dxa"/>
            <w:vAlign w:val="center"/>
          </w:tcPr>
          <w:p w:rsidR="00624906" w:rsidRPr="00C246AA" w:rsidRDefault="00624906" w:rsidP="00337A6B">
            <w:pPr>
              <w:pStyle w:val="Default"/>
              <w:spacing w:before="120" w:after="120"/>
              <w:jc w:val="center"/>
              <w:rPr>
                <w:color w:val="auto"/>
                <w:sz w:val="22"/>
                <w:szCs w:val="22"/>
              </w:rPr>
            </w:pPr>
            <w:r>
              <w:rPr>
                <w:color w:val="auto"/>
                <w:sz w:val="22"/>
                <w:szCs w:val="22"/>
              </w:rPr>
              <w:t>7</w:t>
            </w:r>
            <w:r w:rsidRPr="00C246AA">
              <w:rPr>
                <w:color w:val="auto"/>
                <w:sz w:val="22"/>
                <w:szCs w:val="22"/>
              </w:rPr>
              <w:t>.</w:t>
            </w:r>
          </w:p>
        </w:tc>
        <w:tc>
          <w:tcPr>
            <w:tcW w:w="4536" w:type="dxa"/>
            <w:gridSpan w:val="2"/>
            <w:vAlign w:val="center"/>
          </w:tcPr>
          <w:p w:rsidR="007055B2" w:rsidRDefault="00624906" w:rsidP="006B172F">
            <w:pPr>
              <w:spacing w:before="120" w:after="120" w:line="240" w:lineRule="auto"/>
              <w:jc w:val="both"/>
              <w:rPr>
                <w:rFonts w:ascii="Arial" w:hAnsi="Arial" w:cs="Arial"/>
              </w:rPr>
            </w:pPr>
            <w:r w:rsidRPr="007055B2">
              <w:rPr>
                <w:rFonts w:ascii="Arial" w:hAnsi="Arial" w:cs="Arial"/>
                <w:b/>
              </w:rPr>
              <w:t>Promowane będą projekty, które są komplementarne do innych projektów finansowanych ze środków UE (również realizowanych we wcześniejszych okresach programowania), ze środków krajowych lub innych źródeł</w:t>
            </w:r>
            <w:r w:rsidRPr="00C246AA">
              <w:rPr>
                <w:rFonts w:ascii="Arial" w:hAnsi="Arial" w:cs="Arial"/>
              </w:rPr>
              <w:t xml:space="preserve"> </w:t>
            </w:r>
          </w:p>
          <w:p w:rsidR="00624906" w:rsidRPr="00C246AA" w:rsidRDefault="00624906" w:rsidP="001A11F5">
            <w:pPr>
              <w:spacing w:after="120" w:line="240" w:lineRule="auto"/>
              <w:jc w:val="both"/>
              <w:rPr>
                <w:rFonts w:ascii="Arial" w:hAnsi="Arial" w:cs="Arial"/>
              </w:rPr>
            </w:pPr>
            <w:r w:rsidRPr="00C246AA">
              <w:rPr>
                <w:rFonts w:ascii="Arial" w:hAnsi="Arial" w:cs="Arial"/>
                <w:sz w:val="20"/>
                <w:szCs w:val="20"/>
              </w:rPr>
              <w:t>(dotyczy podmiotów ubiegających się o dofinansowanie działań w zakresie profilaktyki wykrywania raka piersi i/lub raka szyjki macicy i/lub raka jelita grubego).</w:t>
            </w:r>
          </w:p>
        </w:tc>
        <w:tc>
          <w:tcPr>
            <w:tcW w:w="6237" w:type="dxa"/>
            <w:gridSpan w:val="3"/>
            <w:vAlign w:val="center"/>
          </w:tcPr>
          <w:p w:rsidR="00624906" w:rsidRPr="00C246AA" w:rsidRDefault="00624906" w:rsidP="00337A6B">
            <w:pPr>
              <w:autoSpaceDE w:val="0"/>
              <w:autoSpaceDN w:val="0"/>
              <w:adjustRightInd w:val="0"/>
              <w:spacing w:after="0" w:line="240" w:lineRule="auto"/>
              <w:jc w:val="both"/>
              <w:rPr>
                <w:rFonts w:ascii="Arial" w:hAnsi="Arial" w:cs="Arial"/>
              </w:rPr>
            </w:pPr>
            <w:r w:rsidRPr="00C246AA">
              <w:rPr>
                <w:rFonts w:ascii="Arial" w:hAnsi="Arial" w:cs="Arial"/>
              </w:rPr>
              <w:t xml:space="preserve">Premiowane </w:t>
            </w:r>
            <w:r w:rsidRPr="00C246AA">
              <w:rPr>
                <w:rFonts w:ascii="Arial" w:hAnsi="Arial" w:cs="Arial"/>
                <w:sz w:val="20"/>
                <w:szCs w:val="20"/>
              </w:rPr>
              <w:t xml:space="preserve">będą </w:t>
            </w:r>
            <w:r w:rsidRPr="00C246AA">
              <w:rPr>
                <w:rFonts w:ascii="Arial" w:hAnsi="Arial" w:cs="Arial"/>
              </w:rPr>
              <w:t xml:space="preserve">projekty wykazujące komplementarność </w:t>
            </w:r>
            <w:r w:rsidRPr="00C246AA">
              <w:rPr>
                <w:rFonts w:ascii="Arial" w:hAnsi="Arial" w:cs="Arial"/>
              </w:rPr>
              <w:br/>
              <w:t>z co najmniej jednym innym projektem.</w:t>
            </w:r>
          </w:p>
          <w:p w:rsidR="00624906" w:rsidRPr="00C246AA" w:rsidRDefault="00624906" w:rsidP="00337A6B">
            <w:pPr>
              <w:autoSpaceDE w:val="0"/>
              <w:autoSpaceDN w:val="0"/>
              <w:adjustRightInd w:val="0"/>
              <w:spacing w:after="0" w:line="240" w:lineRule="auto"/>
              <w:jc w:val="both"/>
              <w:rPr>
                <w:rFonts w:ascii="Arial" w:hAnsi="Arial" w:cs="Arial"/>
              </w:rPr>
            </w:pPr>
            <w:r w:rsidRPr="00C246AA">
              <w:rPr>
                <w:rFonts w:ascii="Arial" w:hAnsi="Arial" w:cs="Arial"/>
              </w:rPr>
              <w:t>Komplementarność polityk, strategii, programów, działań, projektów to ich dopełnianie się prowadzące do realizacji określonego celu. Podkreślić należy, że do uznania działań czy projektów za komplementarne nie jest wystarczające spełnienie przesłanki takiego samego lub wspólnego celu, gdyż ten warunek może być wypełniony w odniesieniu do projektów konkurujących ze sobą. Warunkiem koniecznym do określenia działań/projektów jako komplementarne jest ich uzupełniający się charakter, wykluczający powielanie się działań.</w:t>
            </w:r>
            <w:r w:rsidRPr="00C246AA">
              <w:rPr>
                <w:rStyle w:val="Odwoanieprzypisudolnego"/>
                <w:rFonts w:ascii="Arial" w:hAnsi="Arial" w:cs="Arial"/>
              </w:rPr>
              <w:footnoteReference w:id="1"/>
            </w:r>
            <w:r w:rsidRPr="00C246AA">
              <w:rPr>
                <w:rFonts w:ascii="Arial" w:hAnsi="Arial" w:cs="Arial"/>
              </w:rPr>
              <w:t xml:space="preserve"> Przykładem komplementarności może być zakup </w:t>
            </w:r>
            <w:r w:rsidRPr="00C246AA">
              <w:rPr>
                <w:rFonts w:ascii="Arial" w:hAnsi="Arial" w:cs="Arial"/>
              </w:rPr>
              <w:lastRenderedPageBreak/>
              <w:t>sprzętu ze środków UE w perspektywie finansowej 2007-2013 lub innych źródeł.</w:t>
            </w:r>
          </w:p>
          <w:p w:rsidR="00624906" w:rsidRPr="00C246AA" w:rsidRDefault="00624906" w:rsidP="00337A6B">
            <w:pPr>
              <w:pStyle w:val="Default"/>
              <w:jc w:val="both"/>
              <w:rPr>
                <w:color w:val="auto"/>
                <w:sz w:val="22"/>
                <w:szCs w:val="22"/>
              </w:rPr>
            </w:pPr>
            <w:r w:rsidRPr="00C246AA">
              <w:rPr>
                <w:color w:val="auto"/>
                <w:sz w:val="22"/>
                <w:szCs w:val="22"/>
              </w:rPr>
              <w:t>Kryterium jest zgodne z rekomendacjami Komitetu Sterującego do spraw koordynacji EFSI w sektorze zdrowia (Uchwała Nr 24/2016).</w:t>
            </w:r>
          </w:p>
          <w:p w:rsidR="00624906" w:rsidRPr="00C246AA" w:rsidRDefault="00624906" w:rsidP="00337A6B">
            <w:pPr>
              <w:pStyle w:val="Default"/>
              <w:jc w:val="both"/>
              <w:rPr>
                <w:color w:val="auto"/>
                <w:sz w:val="22"/>
                <w:szCs w:val="22"/>
              </w:rPr>
            </w:pPr>
            <w:r w:rsidRPr="00C246AA">
              <w:rPr>
                <w:color w:val="auto"/>
                <w:sz w:val="22"/>
                <w:szCs w:val="22"/>
              </w:rPr>
              <w:t>Kryterium dotyczy projektów, które zakładają realizację działań w zakresie profilaktyki wykrywania raka piersi i/lub szyjki macicy i/lub raka jelita grubego.</w:t>
            </w:r>
          </w:p>
          <w:p w:rsidR="00624906" w:rsidRPr="00C246AA" w:rsidRDefault="00624906" w:rsidP="00337A6B">
            <w:pPr>
              <w:autoSpaceDE w:val="0"/>
              <w:autoSpaceDN w:val="0"/>
              <w:adjustRightInd w:val="0"/>
              <w:spacing w:after="0" w:line="240" w:lineRule="auto"/>
              <w:jc w:val="both"/>
              <w:rPr>
                <w:rFonts w:ascii="Arial" w:hAnsi="Arial" w:cs="Arial"/>
              </w:rPr>
            </w:pPr>
            <w:r w:rsidRPr="00C246AA">
              <w:rPr>
                <w:rFonts w:ascii="Arial" w:hAnsi="Arial" w:cs="Arial"/>
              </w:rPr>
              <w:t>Weryfikacja spełnienia kryterium będzie odbywać się na podstawie treści wniosku o dofinansowanie projektu. Zaleca się, aby zapisy świadczące o spełnieniu niniejszego kryterium zostały zawarte w punkcie 4.1 i/lub 4.3 i/lub 4.4 wniosku.</w:t>
            </w:r>
          </w:p>
        </w:tc>
        <w:tc>
          <w:tcPr>
            <w:tcW w:w="3011" w:type="dxa"/>
            <w:gridSpan w:val="2"/>
            <w:vAlign w:val="center"/>
          </w:tcPr>
          <w:p w:rsidR="00624906" w:rsidRPr="00C246AA" w:rsidRDefault="00624906" w:rsidP="00337A6B">
            <w:pPr>
              <w:autoSpaceDE w:val="0"/>
              <w:autoSpaceDN w:val="0"/>
              <w:adjustRightInd w:val="0"/>
              <w:spacing w:before="120" w:after="120" w:line="240" w:lineRule="auto"/>
              <w:jc w:val="center"/>
              <w:rPr>
                <w:rFonts w:ascii="Arial" w:hAnsi="Arial" w:cs="Arial"/>
              </w:rPr>
            </w:pPr>
            <w:r>
              <w:rPr>
                <w:rFonts w:ascii="Arial" w:hAnsi="Arial" w:cs="Arial"/>
              </w:rPr>
              <w:lastRenderedPageBreak/>
              <w:t>4</w:t>
            </w:r>
          </w:p>
        </w:tc>
      </w:tr>
    </w:tbl>
    <w:p w:rsidR="008641D8" w:rsidRPr="00C246AA" w:rsidRDefault="008641D8" w:rsidP="008641D8">
      <w:pPr>
        <w:jc w:val="both"/>
        <w:rPr>
          <w:sz w:val="20"/>
          <w:szCs w:val="20"/>
        </w:rPr>
      </w:pPr>
    </w:p>
    <w:sectPr w:rsidR="008641D8" w:rsidRPr="00C246AA" w:rsidSect="008641D8">
      <w:headerReference w:type="default" r:id="rId7"/>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2DD" w:rsidRDefault="00B222DD" w:rsidP="005C7A77">
      <w:pPr>
        <w:spacing w:after="0" w:line="240" w:lineRule="auto"/>
      </w:pPr>
      <w:r>
        <w:separator/>
      </w:r>
    </w:p>
  </w:endnote>
  <w:endnote w:type="continuationSeparator" w:id="0">
    <w:p w:rsidR="00B222DD" w:rsidRDefault="00B222DD" w:rsidP="005C7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2DD" w:rsidRDefault="00B222DD" w:rsidP="005C7A77">
      <w:pPr>
        <w:spacing w:after="0" w:line="240" w:lineRule="auto"/>
      </w:pPr>
      <w:r>
        <w:separator/>
      </w:r>
    </w:p>
  </w:footnote>
  <w:footnote w:type="continuationSeparator" w:id="0">
    <w:p w:rsidR="00B222DD" w:rsidRDefault="00B222DD" w:rsidP="005C7A77">
      <w:pPr>
        <w:spacing w:after="0" w:line="240" w:lineRule="auto"/>
      </w:pPr>
      <w:r>
        <w:continuationSeparator/>
      </w:r>
    </w:p>
  </w:footnote>
  <w:footnote w:id="1">
    <w:p w:rsidR="00624906" w:rsidRDefault="00624906" w:rsidP="00D80A0C">
      <w:pPr>
        <w:pStyle w:val="Tekstprzypisudolnego"/>
        <w:jc w:val="both"/>
      </w:pPr>
      <w:r>
        <w:rPr>
          <w:rStyle w:val="Odwoanieprzypisudolnego"/>
        </w:rPr>
        <w:footnoteRef/>
      </w:r>
      <w:r>
        <w:t xml:space="preserve"> </w:t>
      </w:r>
      <w:r>
        <w:rPr>
          <w:rFonts w:ascii="Arial" w:hAnsi="Arial" w:cs="Arial"/>
        </w:rPr>
        <w:t>Definicja</w:t>
      </w:r>
      <w:r w:rsidRPr="00F238DD">
        <w:rPr>
          <w:rFonts w:ascii="Arial" w:hAnsi="Arial" w:cs="Arial"/>
        </w:rPr>
        <w:t xml:space="preserve"> komplemen</w:t>
      </w:r>
      <w:r>
        <w:rPr>
          <w:rFonts w:ascii="Arial" w:hAnsi="Arial" w:cs="Arial"/>
        </w:rPr>
        <w:t>tarności przyjęta</w:t>
      </w:r>
      <w:r w:rsidRPr="00F238DD">
        <w:rPr>
          <w:rFonts w:ascii="Arial" w:hAnsi="Arial" w:cs="Arial"/>
        </w:rPr>
        <w:t xml:space="preserve"> w dniu 22 marca 2012 r. przez Komitet Koordynacyjny Narodowe Strategiczne Ramy Odniesienia na lata 2007 - 2013 w ramach </w:t>
      </w:r>
      <w:r w:rsidRPr="00444298">
        <w:rPr>
          <w:rFonts w:ascii="Arial" w:hAnsi="Arial" w:cs="Arial"/>
          <w:i/>
          <w:iCs/>
        </w:rPr>
        <w:t>Uchwały nr 64 w sprawie definicji „komplementarności</w:t>
      </w:r>
      <w:r w:rsidRPr="00F238DD">
        <w:rPr>
          <w:rFonts w:ascii="Arial" w:hAnsi="Arial" w:cs="Arial"/>
        </w:rPr>
        <w:t>"</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1D8" w:rsidRDefault="008641D8" w:rsidP="008641D8">
    <w:pPr>
      <w:pStyle w:val="Nagwek"/>
      <w:jc w:val="center"/>
    </w:pPr>
    <w:r w:rsidRPr="008641D8">
      <w:rPr>
        <w:rFonts w:cs="Times New Roman"/>
        <w:noProof/>
        <w:lang w:eastAsia="pl-PL"/>
      </w:rPr>
      <w:drawing>
        <wp:inline distT="0" distB="0" distL="0" distR="0" wp14:anchorId="39B2A56D" wp14:editId="158111D4">
          <wp:extent cx="5763895" cy="749935"/>
          <wp:effectExtent l="0" t="0" r="0" b="0"/>
          <wp:docPr id="1" name="Obraz 13" descr="Logotypy przedstawiają znak Fundusze Europejskie z napisem Program Regionalny, logo promocyjne województwa podkarpackiego z podpisem Podkarpacki oraz znak Unii Europejskiej z napisem Europejskie Fundusze Strukturalne i Inwestycyjne."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w.rejman\Desktop\kol poz.png"/>
                  <pic:cNvPicPr>
                    <a:picLocks noChangeAspect="1" noChangeArrowheads="1"/>
                  </pic:cNvPicPr>
                </pic:nvPicPr>
                <pic:blipFill>
                  <a:blip r:embed="rId1"/>
                  <a:srcRect/>
                  <a:stretch>
                    <a:fillRect/>
                  </a:stretch>
                </pic:blipFill>
                <pic:spPr bwMode="auto">
                  <a:xfrm>
                    <a:off x="0" y="0"/>
                    <a:ext cx="5763895" cy="74993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539E2"/>
    <w:multiLevelType w:val="hybridMultilevel"/>
    <w:tmpl w:val="9806A6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E5276FD"/>
    <w:multiLevelType w:val="multilevel"/>
    <w:tmpl w:val="0B728DE2"/>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0"/>
        </w:tabs>
        <w:ind w:left="0" w:firstLine="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 w15:restartNumberingAfterBreak="0">
    <w:nsid w:val="591A7449"/>
    <w:multiLevelType w:val="hybridMultilevel"/>
    <w:tmpl w:val="D056346A"/>
    <w:lvl w:ilvl="0" w:tplc="24BC9482">
      <w:start w:val="1"/>
      <w:numFmt w:val="decimal"/>
      <w:lvlText w:val="%1."/>
      <w:lvlJc w:val="left"/>
      <w:pPr>
        <w:ind w:left="720" w:hanging="360"/>
      </w:pPr>
      <w:rPr>
        <w:rFonts w:hint="default"/>
        <w:b w:val="0"/>
        <w:bCs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CBB43FC"/>
    <w:multiLevelType w:val="hybridMultilevel"/>
    <w:tmpl w:val="B02C09A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BA"/>
    <w:rsid w:val="000104EB"/>
    <w:rsid w:val="00014E9C"/>
    <w:rsid w:val="000534DF"/>
    <w:rsid w:val="0006118A"/>
    <w:rsid w:val="000667C3"/>
    <w:rsid w:val="00074ED1"/>
    <w:rsid w:val="0007696B"/>
    <w:rsid w:val="000C6B28"/>
    <w:rsid w:val="000C7511"/>
    <w:rsid w:val="000D5B18"/>
    <w:rsid w:val="000D697A"/>
    <w:rsid w:val="000D7D72"/>
    <w:rsid w:val="000E344D"/>
    <w:rsid w:val="000F13F1"/>
    <w:rsid w:val="000F2A34"/>
    <w:rsid w:val="000F5427"/>
    <w:rsid w:val="000F70D3"/>
    <w:rsid w:val="0010641D"/>
    <w:rsid w:val="0011095C"/>
    <w:rsid w:val="001174A4"/>
    <w:rsid w:val="001231AF"/>
    <w:rsid w:val="00127D64"/>
    <w:rsid w:val="00153157"/>
    <w:rsid w:val="00170F9B"/>
    <w:rsid w:val="00174027"/>
    <w:rsid w:val="00174639"/>
    <w:rsid w:val="00175149"/>
    <w:rsid w:val="001754A0"/>
    <w:rsid w:val="00180CDB"/>
    <w:rsid w:val="001827A4"/>
    <w:rsid w:val="001A0833"/>
    <w:rsid w:val="001A11F5"/>
    <w:rsid w:val="001A774B"/>
    <w:rsid w:val="001B10ED"/>
    <w:rsid w:val="001B2B0E"/>
    <w:rsid w:val="001B5397"/>
    <w:rsid w:val="001C04AB"/>
    <w:rsid w:val="001C281F"/>
    <w:rsid w:val="001C4CF0"/>
    <w:rsid w:val="00201A75"/>
    <w:rsid w:val="002024D7"/>
    <w:rsid w:val="002035E1"/>
    <w:rsid w:val="002115A5"/>
    <w:rsid w:val="00221BB6"/>
    <w:rsid w:val="00224B72"/>
    <w:rsid w:val="00230453"/>
    <w:rsid w:val="002362E0"/>
    <w:rsid w:val="002368C0"/>
    <w:rsid w:val="00237788"/>
    <w:rsid w:val="00237918"/>
    <w:rsid w:val="00245839"/>
    <w:rsid w:val="00247628"/>
    <w:rsid w:val="002567CA"/>
    <w:rsid w:val="00277593"/>
    <w:rsid w:val="002A3108"/>
    <w:rsid w:val="002B0A62"/>
    <w:rsid w:val="002B27FC"/>
    <w:rsid w:val="002C39D4"/>
    <w:rsid w:val="002C5BA0"/>
    <w:rsid w:val="002D30F9"/>
    <w:rsid w:val="002D40A2"/>
    <w:rsid w:val="002E1008"/>
    <w:rsid w:val="002E6262"/>
    <w:rsid w:val="002E70E1"/>
    <w:rsid w:val="002F0645"/>
    <w:rsid w:val="002F2343"/>
    <w:rsid w:val="0031246C"/>
    <w:rsid w:val="00321367"/>
    <w:rsid w:val="00330756"/>
    <w:rsid w:val="00336308"/>
    <w:rsid w:val="00336D19"/>
    <w:rsid w:val="00337A6B"/>
    <w:rsid w:val="00356600"/>
    <w:rsid w:val="003602B8"/>
    <w:rsid w:val="00366955"/>
    <w:rsid w:val="003728A4"/>
    <w:rsid w:val="00373F9A"/>
    <w:rsid w:val="00393376"/>
    <w:rsid w:val="00394B67"/>
    <w:rsid w:val="003956C3"/>
    <w:rsid w:val="003A0CA8"/>
    <w:rsid w:val="003A3005"/>
    <w:rsid w:val="003A5AB7"/>
    <w:rsid w:val="003B42B0"/>
    <w:rsid w:val="003B4D7F"/>
    <w:rsid w:val="003B6149"/>
    <w:rsid w:val="003B7DEB"/>
    <w:rsid w:val="003C7ACB"/>
    <w:rsid w:val="003D48B7"/>
    <w:rsid w:val="003D5966"/>
    <w:rsid w:val="003E1498"/>
    <w:rsid w:val="003F42DA"/>
    <w:rsid w:val="00401913"/>
    <w:rsid w:val="00403CF5"/>
    <w:rsid w:val="0042388E"/>
    <w:rsid w:val="00444298"/>
    <w:rsid w:val="00446D16"/>
    <w:rsid w:val="00452AAF"/>
    <w:rsid w:val="00462FFA"/>
    <w:rsid w:val="00465B33"/>
    <w:rsid w:val="004771AF"/>
    <w:rsid w:val="00480D3B"/>
    <w:rsid w:val="00484290"/>
    <w:rsid w:val="00487C7D"/>
    <w:rsid w:val="004960C9"/>
    <w:rsid w:val="004B0EA4"/>
    <w:rsid w:val="004B378B"/>
    <w:rsid w:val="004D5C12"/>
    <w:rsid w:val="004D6EA4"/>
    <w:rsid w:val="004E1388"/>
    <w:rsid w:val="004E3AA9"/>
    <w:rsid w:val="004F4237"/>
    <w:rsid w:val="005141B1"/>
    <w:rsid w:val="0053036D"/>
    <w:rsid w:val="005378C1"/>
    <w:rsid w:val="005436FE"/>
    <w:rsid w:val="00547BEF"/>
    <w:rsid w:val="00561C4C"/>
    <w:rsid w:val="005702D3"/>
    <w:rsid w:val="005703C9"/>
    <w:rsid w:val="00583ACE"/>
    <w:rsid w:val="005C1064"/>
    <w:rsid w:val="005C5926"/>
    <w:rsid w:val="005C7A77"/>
    <w:rsid w:val="005D58A9"/>
    <w:rsid w:val="005F0143"/>
    <w:rsid w:val="005F2B2F"/>
    <w:rsid w:val="00612504"/>
    <w:rsid w:val="00612A7E"/>
    <w:rsid w:val="00620AEA"/>
    <w:rsid w:val="0062189C"/>
    <w:rsid w:val="00624906"/>
    <w:rsid w:val="00624FC9"/>
    <w:rsid w:val="00630CB0"/>
    <w:rsid w:val="00640F6D"/>
    <w:rsid w:val="00641DC9"/>
    <w:rsid w:val="006502D4"/>
    <w:rsid w:val="0065286B"/>
    <w:rsid w:val="0066009C"/>
    <w:rsid w:val="00665EFF"/>
    <w:rsid w:val="00666968"/>
    <w:rsid w:val="00671BD6"/>
    <w:rsid w:val="00672EEE"/>
    <w:rsid w:val="00687937"/>
    <w:rsid w:val="006919DE"/>
    <w:rsid w:val="00696564"/>
    <w:rsid w:val="006B172F"/>
    <w:rsid w:val="006B4718"/>
    <w:rsid w:val="006B5FAF"/>
    <w:rsid w:val="006B611F"/>
    <w:rsid w:val="006D6032"/>
    <w:rsid w:val="006D7000"/>
    <w:rsid w:val="006E2EA6"/>
    <w:rsid w:val="006E5382"/>
    <w:rsid w:val="006F0AD3"/>
    <w:rsid w:val="007037E5"/>
    <w:rsid w:val="007055B2"/>
    <w:rsid w:val="00716CE7"/>
    <w:rsid w:val="00720686"/>
    <w:rsid w:val="00720BE1"/>
    <w:rsid w:val="007238A6"/>
    <w:rsid w:val="00725543"/>
    <w:rsid w:val="007278C4"/>
    <w:rsid w:val="007324C5"/>
    <w:rsid w:val="00740198"/>
    <w:rsid w:val="007437B3"/>
    <w:rsid w:val="007461C5"/>
    <w:rsid w:val="00761390"/>
    <w:rsid w:val="00765951"/>
    <w:rsid w:val="0077491C"/>
    <w:rsid w:val="007775C7"/>
    <w:rsid w:val="007850F6"/>
    <w:rsid w:val="0079717F"/>
    <w:rsid w:val="00797D2F"/>
    <w:rsid w:val="007A1CC2"/>
    <w:rsid w:val="007A36AA"/>
    <w:rsid w:val="007A586C"/>
    <w:rsid w:val="007B1016"/>
    <w:rsid w:val="007B2BB7"/>
    <w:rsid w:val="007B64B9"/>
    <w:rsid w:val="007C55B3"/>
    <w:rsid w:val="007E123B"/>
    <w:rsid w:val="007E5C47"/>
    <w:rsid w:val="007E69A5"/>
    <w:rsid w:val="007F343E"/>
    <w:rsid w:val="007F7022"/>
    <w:rsid w:val="0080125F"/>
    <w:rsid w:val="0081033B"/>
    <w:rsid w:val="00814CAF"/>
    <w:rsid w:val="00820FA4"/>
    <w:rsid w:val="00822BE1"/>
    <w:rsid w:val="00826CCE"/>
    <w:rsid w:val="0083032A"/>
    <w:rsid w:val="008307E7"/>
    <w:rsid w:val="008400ED"/>
    <w:rsid w:val="008422C1"/>
    <w:rsid w:val="00842DD5"/>
    <w:rsid w:val="0084326B"/>
    <w:rsid w:val="00846C90"/>
    <w:rsid w:val="00846D1A"/>
    <w:rsid w:val="00847A5D"/>
    <w:rsid w:val="00856DA6"/>
    <w:rsid w:val="008641D8"/>
    <w:rsid w:val="008707E3"/>
    <w:rsid w:val="0087317F"/>
    <w:rsid w:val="00874219"/>
    <w:rsid w:val="00882FEF"/>
    <w:rsid w:val="00883A03"/>
    <w:rsid w:val="00897378"/>
    <w:rsid w:val="008A1D59"/>
    <w:rsid w:val="008B459C"/>
    <w:rsid w:val="008C57FE"/>
    <w:rsid w:val="008D2715"/>
    <w:rsid w:val="008D4D50"/>
    <w:rsid w:val="008E58EE"/>
    <w:rsid w:val="008E59FC"/>
    <w:rsid w:val="008F384B"/>
    <w:rsid w:val="008F611F"/>
    <w:rsid w:val="008F7B63"/>
    <w:rsid w:val="00901C4F"/>
    <w:rsid w:val="009027AF"/>
    <w:rsid w:val="009069AE"/>
    <w:rsid w:val="00906C7B"/>
    <w:rsid w:val="00911863"/>
    <w:rsid w:val="0091387C"/>
    <w:rsid w:val="00927E9A"/>
    <w:rsid w:val="00931814"/>
    <w:rsid w:val="00934813"/>
    <w:rsid w:val="009379B5"/>
    <w:rsid w:val="00943D62"/>
    <w:rsid w:val="009550FF"/>
    <w:rsid w:val="009667FF"/>
    <w:rsid w:val="00967401"/>
    <w:rsid w:val="009806D2"/>
    <w:rsid w:val="009807B1"/>
    <w:rsid w:val="00986FF5"/>
    <w:rsid w:val="00991881"/>
    <w:rsid w:val="00994ED1"/>
    <w:rsid w:val="009A1931"/>
    <w:rsid w:val="009B3DB6"/>
    <w:rsid w:val="009B507C"/>
    <w:rsid w:val="009B761C"/>
    <w:rsid w:val="009D12E4"/>
    <w:rsid w:val="009E3FF7"/>
    <w:rsid w:val="009E564F"/>
    <w:rsid w:val="009F5C27"/>
    <w:rsid w:val="00A01795"/>
    <w:rsid w:val="00A04100"/>
    <w:rsid w:val="00A06D62"/>
    <w:rsid w:val="00A1721C"/>
    <w:rsid w:val="00A2453E"/>
    <w:rsid w:val="00A40DCE"/>
    <w:rsid w:val="00A50859"/>
    <w:rsid w:val="00A65A81"/>
    <w:rsid w:val="00A90E66"/>
    <w:rsid w:val="00AB04F6"/>
    <w:rsid w:val="00AB3825"/>
    <w:rsid w:val="00AD4267"/>
    <w:rsid w:val="00AD4B4F"/>
    <w:rsid w:val="00AD75BA"/>
    <w:rsid w:val="00AE0E85"/>
    <w:rsid w:val="00AE44F1"/>
    <w:rsid w:val="00AF620A"/>
    <w:rsid w:val="00AF6520"/>
    <w:rsid w:val="00B022F0"/>
    <w:rsid w:val="00B02E68"/>
    <w:rsid w:val="00B05DC2"/>
    <w:rsid w:val="00B06940"/>
    <w:rsid w:val="00B07CC6"/>
    <w:rsid w:val="00B10BA5"/>
    <w:rsid w:val="00B114B1"/>
    <w:rsid w:val="00B20323"/>
    <w:rsid w:val="00B222DD"/>
    <w:rsid w:val="00B23CF6"/>
    <w:rsid w:val="00B246BC"/>
    <w:rsid w:val="00B25251"/>
    <w:rsid w:val="00B27BE3"/>
    <w:rsid w:val="00B313FE"/>
    <w:rsid w:val="00B323B3"/>
    <w:rsid w:val="00B35631"/>
    <w:rsid w:val="00B61C8F"/>
    <w:rsid w:val="00B83905"/>
    <w:rsid w:val="00B84A40"/>
    <w:rsid w:val="00B9413A"/>
    <w:rsid w:val="00BA7E9C"/>
    <w:rsid w:val="00BB24D0"/>
    <w:rsid w:val="00BB2C7A"/>
    <w:rsid w:val="00BB683B"/>
    <w:rsid w:val="00BD02AF"/>
    <w:rsid w:val="00BE29F8"/>
    <w:rsid w:val="00BE4F4D"/>
    <w:rsid w:val="00BF3830"/>
    <w:rsid w:val="00C04A49"/>
    <w:rsid w:val="00C074B7"/>
    <w:rsid w:val="00C113B3"/>
    <w:rsid w:val="00C225C3"/>
    <w:rsid w:val="00C246AA"/>
    <w:rsid w:val="00C26673"/>
    <w:rsid w:val="00C34079"/>
    <w:rsid w:val="00C3624E"/>
    <w:rsid w:val="00C405A9"/>
    <w:rsid w:val="00C463FB"/>
    <w:rsid w:val="00C655BD"/>
    <w:rsid w:val="00C90477"/>
    <w:rsid w:val="00C94779"/>
    <w:rsid w:val="00C97028"/>
    <w:rsid w:val="00CA7C21"/>
    <w:rsid w:val="00CB250E"/>
    <w:rsid w:val="00CB2B99"/>
    <w:rsid w:val="00CB501E"/>
    <w:rsid w:val="00CC3700"/>
    <w:rsid w:val="00CC383C"/>
    <w:rsid w:val="00CD36C5"/>
    <w:rsid w:val="00CD576C"/>
    <w:rsid w:val="00CE67FB"/>
    <w:rsid w:val="00D003A4"/>
    <w:rsid w:val="00D063B1"/>
    <w:rsid w:val="00D07EDE"/>
    <w:rsid w:val="00D16C0E"/>
    <w:rsid w:val="00D26139"/>
    <w:rsid w:val="00D337DC"/>
    <w:rsid w:val="00D3462E"/>
    <w:rsid w:val="00D37447"/>
    <w:rsid w:val="00D42A9B"/>
    <w:rsid w:val="00D43DA4"/>
    <w:rsid w:val="00D443A8"/>
    <w:rsid w:val="00D651F8"/>
    <w:rsid w:val="00D76CC7"/>
    <w:rsid w:val="00D80A0C"/>
    <w:rsid w:val="00D849C9"/>
    <w:rsid w:val="00D91178"/>
    <w:rsid w:val="00D95F65"/>
    <w:rsid w:val="00DB7260"/>
    <w:rsid w:val="00DD216A"/>
    <w:rsid w:val="00DD3C8E"/>
    <w:rsid w:val="00DD6D13"/>
    <w:rsid w:val="00DE21E6"/>
    <w:rsid w:val="00DE2552"/>
    <w:rsid w:val="00DE3010"/>
    <w:rsid w:val="00DF1220"/>
    <w:rsid w:val="00DF5469"/>
    <w:rsid w:val="00DF7E38"/>
    <w:rsid w:val="00E0032A"/>
    <w:rsid w:val="00E0521A"/>
    <w:rsid w:val="00E10F93"/>
    <w:rsid w:val="00E268D7"/>
    <w:rsid w:val="00E327AD"/>
    <w:rsid w:val="00E41A57"/>
    <w:rsid w:val="00E429CB"/>
    <w:rsid w:val="00E54A33"/>
    <w:rsid w:val="00E54FF7"/>
    <w:rsid w:val="00E74BCA"/>
    <w:rsid w:val="00E77CAE"/>
    <w:rsid w:val="00E83D2C"/>
    <w:rsid w:val="00E873DC"/>
    <w:rsid w:val="00EA0423"/>
    <w:rsid w:val="00EC09AE"/>
    <w:rsid w:val="00EC1FD7"/>
    <w:rsid w:val="00EC2FD7"/>
    <w:rsid w:val="00EC4A79"/>
    <w:rsid w:val="00ED0F4B"/>
    <w:rsid w:val="00ED23DA"/>
    <w:rsid w:val="00ED2448"/>
    <w:rsid w:val="00ED5087"/>
    <w:rsid w:val="00EE133D"/>
    <w:rsid w:val="00EE56FD"/>
    <w:rsid w:val="00EF7082"/>
    <w:rsid w:val="00F07BC5"/>
    <w:rsid w:val="00F1029F"/>
    <w:rsid w:val="00F14A26"/>
    <w:rsid w:val="00F15D00"/>
    <w:rsid w:val="00F20A5E"/>
    <w:rsid w:val="00F22FF8"/>
    <w:rsid w:val="00F238DD"/>
    <w:rsid w:val="00F30623"/>
    <w:rsid w:val="00F41017"/>
    <w:rsid w:val="00F44F02"/>
    <w:rsid w:val="00F5316A"/>
    <w:rsid w:val="00F6045D"/>
    <w:rsid w:val="00F6187F"/>
    <w:rsid w:val="00F70656"/>
    <w:rsid w:val="00F7437B"/>
    <w:rsid w:val="00F84E1F"/>
    <w:rsid w:val="00FA4BEC"/>
    <w:rsid w:val="00FB1BD2"/>
    <w:rsid w:val="00FB2786"/>
    <w:rsid w:val="00FC0B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A03475-26D3-44E5-8A87-B4306344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0E66"/>
    <w:pPr>
      <w:spacing w:after="200" w:line="276" w:lineRule="auto"/>
    </w:pPr>
    <w:rPr>
      <w:rFonts w:cs="Calibri"/>
      <w:lang w:eastAsia="en-US"/>
    </w:rPr>
  </w:style>
  <w:style w:type="paragraph" w:styleId="Nagwek2">
    <w:name w:val="heading 2"/>
    <w:basedOn w:val="Normalny"/>
    <w:next w:val="Normalny"/>
    <w:link w:val="Nagwek2Znak"/>
    <w:qFormat/>
    <w:locked/>
    <w:rsid w:val="008641D8"/>
    <w:pPr>
      <w:keepNext/>
      <w:numPr>
        <w:ilvl w:val="1"/>
        <w:numId w:val="4"/>
      </w:numPr>
      <w:spacing w:before="240" w:after="60" w:line="360" w:lineRule="auto"/>
      <w:jc w:val="center"/>
      <w:outlineLvl w:val="1"/>
    </w:pPr>
    <w:rPr>
      <w:rFonts w:ascii="Arial" w:eastAsia="Times New Roman" w:hAnsi="Arial" w:cs="Times New Roman"/>
      <w:b/>
      <w:bCs/>
      <w:i/>
      <w:iCs/>
      <w:sz w:val="20"/>
      <w:szCs w:val="28"/>
      <w:lang w:val="x-none" w:eastAsia="pl-PL"/>
    </w:rPr>
  </w:style>
  <w:style w:type="paragraph" w:styleId="Nagwek3">
    <w:name w:val="heading 3"/>
    <w:basedOn w:val="Normalny"/>
    <w:next w:val="Normalny"/>
    <w:link w:val="Nagwek3Znak"/>
    <w:qFormat/>
    <w:locked/>
    <w:rsid w:val="008641D8"/>
    <w:pPr>
      <w:keepNext/>
      <w:numPr>
        <w:ilvl w:val="2"/>
        <w:numId w:val="4"/>
      </w:numPr>
      <w:spacing w:before="240" w:after="60" w:line="360" w:lineRule="auto"/>
      <w:jc w:val="center"/>
      <w:outlineLvl w:val="2"/>
    </w:pPr>
    <w:rPr>
      <w:rFonts w:ascii="Arial" w:eastAsia="Times New Roman" w:hAnsi="Arial" w:cs="Times New Roman"/>
      <w:b/>
      <w:bCs/>
      <w:sz w:val="26"/>
      <w:szCs w:val="26"/>
      <w:lang w:val="x-none" w:eastAsia="pl-PL"/>
    </w:rPr>
  </w:style>
  <w:style w:type="paragraph" w:styleId="Nagwek4">
    <w:name w:val="heading 4"/>
    <w:basedOn w:val="Normalny"/>
    <w:next w:val="Normalny"/>
    <w:link w:val="Nagwek4Znak"/>
    <w:qFormat/>
    <w:locked/>
    <w:rsid w:val="008641D8"/>
    <w:pPr>
      <w:keepNext/>
      <w:numPr>
        <w:ilvl w:val="3"/>
        <w:numId w:val="4"/>
      </w:numPr>
      <w:spacing w:before="240" w:after="60" w:line="360" w:lineRule="auto"/>
      <w:jc w:val="both"/>
      <w:outlineLvl w:val="3"/>
    </w:pPr>
    <w:rPr>
      <w:rFonts w:ascii="Times New Roman" w:eastAsia="Times New Roman" w:hAnsi="Times New Roman" w:cs="Times New Roman"/>
      <w:b/>
      <w:bCs/>
      <w:sz w:val="28"/>
      <w:szCs w:val="28"/>
      <w:lang w:val="x-none" w:eastAsia="pl-PL"/>
    </w:rPr>
  </w:style>
  <w:style w:type="paragraph" w:styleId="Nagwek5">
    <w:name w:val="heading 5"/>
    <w:basedOn w:val="Normalny"/>
    <w:next w:val="Normalny"/>
    <w:link w:val="Nagwek5Znak"/>
    <w:qFormat/>
    <w:locked/>
    <w:rsid w:val="008641D8"/>
    <w:pPr>
      <w:numPr>
        <w:ilvl w:val="4"/>
        <w:numId w:val="4"/>
      </w:numPr>
      <w:spacing w:before="240" w:after="60" w:line="360" w:lineRule="auto"/>
      <w:jc w:val="both"/>
      <w:outlineLvl w:val="4"/>
    </w:pPr>
    <w:rPr>
      <w:rFonts w:ascii="Arial" w:eastAsia="Times New Roman" w:hAnsi="Arial" w:cs="Times New Roman"/>
      <w:b/>
      <w:bCs/>
      <w:i/>
      <w:iCs/>
      <w:sz w:val="26"/>
      <w:szCs w:val="26"/>
      <w:lang w:val="x-none" w:eastAsia="pl-PL"/>
    </w:rPr>
  </w:style>
  <w:style w:type="paragraph" w:styleId="Nagwek6">
    <w:name w:val="heading 6"/>
    <w:basedOn w:val="Normalny"/>
    <w:next w:val="Normalny"/>
    <w:link w:val="Nagwek6Znak"/>
    <w:qFormat/>
    <w:locked/>
    <w:rsid w:val="008641D8"/>
    <w:pPr>
      <w:numPr>
        <w:ilvl w:val="5"/>
        <w:numId w:val="4"/>
      </w:numPr>
      <w:spacing w:before="240" w:after="60" w:line="360" w:lineRule="auto"/>
      <w:jc w:val="both"/>
      <w:outlineLvl w:val="5"/>
    </w:pPr>
    <w:rPr>
      <w:rFonts w:ascii="Times New Roman" w:eastAsia="Times New Roman" w:hAnsi="Times New Roman" w:cs="Times New Roman"/>
      <w:b/>
      <w:bCs/>
      <w:sz w:val="20"/>
      <w:szCs w:val="20"/>
      <w:lang w:val="x-none" w:eastAsia="pl-PL"/>
    </w:rPr>
  </w:style>
  <w:style w:type="paragraph" w:styleId="Nagwek7">
    <w:name w:val="heading 7"/>
    <w:basedOn w:val="Normalny"/>
    <w:next w:val="Normalny"/>
    <w:link w:val="Nagwek7Znak"/>
    <w:qFormat/>
    <w:locked/>
    <w:rsid w:val="008641D8"/>
    <w:pPr>
      <w:numPr>
        <w:ilvl w:val="6"/>
        <w:numId w:val="4"/>
      </w:numPr>
      <w:spacing w:before="240" w:after="60" w:line="360" w:lineRule="auto"/>
      <w:jc w:val="both"/>
      <w:outlineLvl w:val="6"/>
    </w:pPr>
    <w:rPr>
      <w:rFonts w:ascii="Times New Roman" w:eastAsia="Times New Roman" w:hAnsi="Times New Roman" w:cs="Times New Roman"/>
      <w:sz w:val="24"/>
      <w:szCs w:val="24"/>
      <w:lang w:val="x-none" w:eastAsia="pl-PL"/>
    </w:rPr>
  </w:style>
  <w:style w:type="paragraph" w:styleId="Nagwek8">
    <w:name w:val="heading 8"/>
    <w:basedOn w:val="Normalny"/>
    <w:next w:val="Normalny"/>
    <w:link w:val="Nagwek8Znak"/>
    <w:qFormat/>
    <w:locked/>
    <w:rsid w:val="008641D8"/>
    <w:pPr>
      <w:numPr>
        <w:ilvl w:val="7"/>
        <w:numId w:val="4"/>
      </w:numPr>
      <w:spacing w:before="240" w:after="60" w:line="360" w:lineRule="auto"/>
      <w:jc w:val="both"/>
      <w:outlineLvl w:val="7"/>
    </w:pPr>
    <w:rPr>
      <w:rFonts w:ascii="Times New Roman" w:eastAsia="Times New Roman" w:hAnsi="Times New Roman" w:cs="Times New Roman"/>
      <w:i/>
      <w:iCs/>
      <w:sz w:val="24"/>
      <w:szCs w:val="24"/>
      <w:lang w:val="x-none" w:eastAsia="pl-PL"/>
    </w:rPr>
  </w:style>
  <w:style w:type="paragraph" w:styleId="Nagwek9">
    <w:name w:val="heading 9"/>
    <w:basedOn w:val="Normalny"/>
    <w:next w:val="Normalny"/>
    <w:link w:val="Nagwek9Znak"/>
    <w:qFormat/>
    <w:locked/>
    <w:rsid w:val="008641D8"/>
    <w:pPr>
      <w:numPr>
        <w:ilvl w:val="8"/>
        <w:numId w:val="4"/>
      </w:numPr>
      <w:spacing w:before="240" w:after="60" w:line="360" w:lineRule="auto"/>
      <w:jc w:val="both"/>
      <w:outlineLvl w:val="8"/>
    </w:pPr>
    <w:rPr>
      <w:rFonts w:ascii="Arial" w:eastAsia="Times New Roman" w:hAnsi="Arial" w:cs="Times New Roman"/>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1387C"/>
    <w:pPr>
      <w:ind w:left="720"/>
    </w:pPr>
  </w:style>
  <w:style w:type="table" w:styleId="Tabela-Siatka">
    <w:name w:val="Table Grid"/>
    <w:basedOn w:val="Standardowy"/>
    <w:uiPriority w:val="99"/>
    <w:rsid w:val="00561C4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61C4C"/>
    <w:pPr>
      <w:autoSpaceDE w:val="0"/>
      <w:autoSpaceDN w:val="0"/>
      <w:adjustRightInd w:val="0"/>
    </w:pPr>
    <w:rPr>
      <w:rFonts w:ascii="Arial" w:hAnsi="Arial" w:cs="Arial"/>
      <w:color w:val="000000"/>
      <w:sz w:val="24"/>
      <w:szCs w:val="24"/>
      <w:lang w:eastAsia="en-US"/>
    </w:rPr>
  </w:style>
  <w:style w:type="character" w:styleId="Odwoaniedokomentarza">
    <w:name w:val="annotation reference"/>
    <w:basedOn w:val="Domylnaczcionkaakapitu"/>
    <w:uiPriority w:val="99"/>
    <w:semiHidden/>
    <w:rsid w:val="006B4718"/>
    <w:rPr>
      <w:sz w:val="16"/>
      <w:szCs w:val="16"/>
    </w:rPr>
  </w:style>
  <w:style w:type="paragraph" w:styleId="Tekstkomentarza">
    <w:name w:val="annotation text"/>
    <w:basedOn w:val="Normalny"/>
    <w:link w:val="TekstkomentarzaZnak"/>
    <w:uiPriority w:val="99"/>
    <w:semiHidden/>
    <w:rsid w:val="006B4718"/>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6B4718"/>
    <w:rPr>
      <w:sz w:val="20"/>
      <w:szCs w:val="20"/>
    </w:rPr>
  </w:style>
  <w:style w:type="paragraph" w:styleId="Tematkomentarza">
    <w:name w:val="annotation subject"/>
    <w:basedOn w:val="Tekstkomentarza"/>
    <w:next w:val="Tekstkomentarza"/>
    <w:link w:val="TematkomentarzaZnak"/>
    <w:uiPriority w:val="99"/>
    <w:semiHidden/>
    <w:rsid w:val="006B4718"/>
    <w:rPr>
      <w:b/>
      <w:bCs/>
    </w:rPr>
  </w:style>
  <w:style w:type="character" w:customStyle="1" w:styleId="TematkomentarzaZnak">
    <w:name w:val="Temat komentarza Znak"/>
    <w:basedOn w:val="TekstkomentarzaZnak"/>
    <w:link w:val="Tematkomentarza"/>
    <w:uiPriority w:val="99"/>
    <w:semiHidden/>
    <w:locked/>
    <w:rsid w:val="006B4718"/>
    <w:rPr>
      <w:b/>
      <w:bCs/>
      <w:sz w:val="20"/>
      <w:szCs w:val="20"/>
    </w:rPr>
  </w:style>
  <w:style w:type="paragraph" w:styleId="Tekstdymka">
    <w:name w:val="Balloon Text"/>
    <w:basedOn w:val="Normalny"/>
    <w:link w:val="TekstdymkaZnak"/>
    <w:uiPriority w:val="99"/>
    <w:semiHidden/>
    <w:rsid w:val="006B471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B4718"/>
    <w:rPr>
      <w:rFonts w:ascii="Tahoma" w:hAnsi="Tahoma" w:cs="Tahoma"/>
      <w:sz w:val="16"/>
      <w:szCs w:val="16"/>
    </w:rPr>
  </w:style>
  <w:style w:type="paragraph" w:styleId="Nagwek">
    <w:name w:val="header"/>
    <w:basedOn w:val="Normalny"/>
    <w:link w:val="NagwekZnak"/>
    <w:uiPriority w:val="99"/>
    <w:rsid w:val="005C7A77"/>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C7A77"/>
  </w:style>
  <w:style w:type="paragraph" w:styleId="Stopka">
    <w:name w:val="footer"/>
    <w:basedOn w:val="Normalny"/>
    <w:link w:val="StopkaZnak"/>
    <w:uiPriority w:val="99"/>
    <w:rsid w:val="005C7A7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C7A77"/>
  </w:style>
  <w:style w:type="paragraph" w:styleId="Tekstprzypisudolnego">
    <w:name w:val="footnote text"/>
    <w:basedOn w:val="Normalny"/>
    <w:link w:val="TekstprzypisudolnegoZnak"/>
    <w:uiPriority w:val="99"/>
    <w:semiHidden/>
    <w:rsid w:val="00403CF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403CF5"/>
    <w:rPr>
      <w:sz w:val="20"/>
      <w:szCs w:val="20"/>
    </w:rPr>
  </w:style>
  <w:style w:type="character" w:styleId="Odwoanieprzypisudolnego">
    <w:name w:val="footnote reference"/>
    <w:basedOn w:val="Domylnaczcionkaakapitu"/>
    <w:uiPriority w:val="99"/>
    <w:semiHidden/>
    <w:rsid w:val="00403CF5"/>
    <w:rPr>
      <w:vertAlign w:val="superscript"/>
    </w:rPr>
  </w:style>
  <w:style w:type="character" w:styleId="Hipercze">
    <w:name w:val="Hyperlink"/>
    <w:basedOn w:val="Domylnaczcionkaakapitu"/>
    <w:uiPriority w:val="99"/>
    <w:rsid w:val="00403CF5"/>
    <w:rPr>
      <w:color w:val="0000FF"/>
      <w:u w:val="single"/>
    </w:rPr>
  </w:style>
  <w:style w:type="character" w:styleId="UyteHipercze">
    <w:name w:val="FollowedHyperlink"/>
    <w:basedOn w:val="Domylnaczcionkaakapitu"/>
    <w:uiPriority w:val="99"/>
    <w:semiHidden/>
    <w:rsid w:val="0010641D"/>
    <w:rPr>
      <w:color w:val="800080"/>
      <w:u w:val="single"/>
    </w:rPr>
  </w:style>
  <w:style w:type="character" w:customStyle="1" w:styleId="Nagwek2Znak">
    <w:name w:val="Nagłówek 2 Znak"/>
    <w:basedOn w:val="Domylnaczcionkaakapitu"/>
    <w:link w:val="Nagwek2"/>
    <w:rsid w:val="008641D8"/>
    <w:rPr>
      <w:rFonts w:ascii="Arial" w:eastAsia="Times New Roman" w:hAnsi="Arial"/>
      <w:b/>
      <w:bCs/>
      <w:i/>
      <w:iCs/>
      <w:sz w:val="20"/>
      <w:szCs w:val="28"/>
      <w:lang w:val="x-none"/>
    </w:rPr>
  </w:style>
  <w:style w:type="character" w:customStyle="1" w:styleId="Nagwek3Znak">
    <w:name w:val="Nagłówek 3 Znak"/>
    <w:basedOn w:val="Domylnaczcionkaakapitu"/>
    <w:link w:val="Nagwek3"/>
    <w:rsid w:val="008641D8"/>
    <w:rPr>
      <w:rFonts w:ascii="Arial" w:eastAsia="Times New Roman" w:hAnsi="Arial"/>
      <w:b/>
      <w:bCs/>
      <w:sz w:val="26"/>
      <w:szCs w:val="26"/>
      <w:lang w:val="x-none"/>
    </w:rPr>
  </w:style>
  <w:style w:type="character" w:customStyle="1" w:styleId="Nagwek4Znak">
    <w:name w:val="Nagłówek 4 Znak"/>
    <w:basedOn w:val="Domylnaczcionkaakapitu"/>
    <w:link w:val="Nagwek4"/>
    <w:rsid w:val="008641D8"/>
    <w:rPr>
      <w:rFonts w:ascii="Times New Roman" w:eastAsia="Times New Roman" w:hAnsi="Times New Roman"/>
      <w:b/>
      <w:bCs/>
      <w:sz w:val="28"/>
      <w:szCs w:val="28"/>
      <w:lang w:val="x-none"/>
    </w:rPr>
  </w:style>
  <w:style w:type="character" w:customStyle="1" w:styleId="Nagwek5Znak">
    <w:name w:val="Nagłówek 5 Znak"/>
    <w:basedOn w:val="Domylnaczcionkaakapitu"/>
    <w:link w:val="Nagwek5"/>
    <w:rsid w:val="008641D8"/>
    <w:rPr>
      <w:rFonts w:ascii="Arial" w:eastAsia="Times New Roman" w:hAnsi="Arial"/>
      <w:b/>
      <w:bCs/>
      <w:i/>
      <w:iCs/>
      <w:sz w:val="26"/>
      <w:szCs w:val="26"/>
      <w:lang w:val="x-none"/>
    </w:rPr>
  </w:style>
  <w:style w:type="character" w:customStyle="1" w:styleId="Nagwek6Znak">
    <w:name w:val="Nagłówek 6 Znak"/>
    <w:basedOn w:val="Domylnaczcionkaakapitu"/>
    <w:link w:val="Nagwek6"/>
    <w:rsid w:val="008641D8"/>
    <w:rPr>
      <w:rFonts w:ascii="Times New Roman" w:eastAsia="Times New Roman" w:hAnsi="Times New Roman"/>
      <w:b/>
      <w:bCs/>
      <w:sz w:val="20"/>
      <w:szCs w:val="20"/>
      <w:lang w:val="x-none"/>
    </w:rPr>
  </w:style>
  <w:style w:type="character" w:customStyle="1" w:styleId="Nagwek7Znak">
    <w:name w:val="Nagłówek 7 Znak"/>
    <w:basedOn w:val="Domylnaczcionkaakapitu"/>
    <w:link w:val="Nagwek7"/>
    <w:rsid w:val="008641D8"/>
    <w:rPr>
      <w:rFonts w:ascii="Times New Roman" w:eastAsia="Times New Roman" w:hAnsi="Times New Roman"/>
      <w:sz w:val="24"/>
      <w:szCs w:val="24"/>
      <w:lang w:val="x-none"/>
    </w:rPr>
  </w:style>
  <w:style w:type="character" w:customStyle="1" w:styleId="Nagwek8Znak">
    <w:name w:val="Nagłówek 8 Znak"/>
    <w:basedOn w:val="Domylnaczcionkaakapitu"/>
    <w:link w:val="Nagwek8"/>
    <w:rsid w:val="008641D8"/>
    <w:rPr>
      <w:rFonts w:ascii="Times New Roman" w:eastAsia="Times New Roman" w:hAnsi="Times New Roman"/>
      <w:i/>
      <w:iCs/>
      <w:sz w:val="24"/>
      <w:szCs w:val="24"/>
      <w:lang w:val="x-none"/>
    </w:rPr>
  </w:style>
  <w:style w:type="character" w:customStyle="1" w:styleId="Nagwek9Znak">
    <w:name w:val="Nagłówek 9 Znak"/>
    <w:basedOn w:val="Domylnaczcionkaakapitu"/>
    <w:link w:val="Nagwek9"/>
    <w:rsid w:val="008641D8"/>
    <w:rPr>
      <w:rFonts w:ascii="Arial" w:eastAsia="Times New Roman" w:hAnsi="Arial"/>
      <w:sz w:val="20"/>
      <w:szCs w:val="20"/>
      <w:lang w:val="x-none"/>
    </w:rPr>
  </w:style>
  <w:style w:type="paragraph" w:styleId="Tekstpodstawowy">
    <w:name w:val="Body Text"/>
    <w:basedOn w:val="Normalny"/>
    <w:link w:val="TekstpodstawowyZnak"/>
    <w:uiPriority w:val="99"/>
    <w:unhideWhenUsed/>
    <w:rsid w:val="008641D8"/>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8641D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3136</Words>
  <Characters>18818</Characters>
  <Application>Microsoft Office Word</Application>
  <DocSecurity>4</DocSecurity>
  <Lines>156</Lines>
  <Paragraphs>43</Paragraphs>
  <ScaleCrop>false</ScaleCrop>
  <HeadingPairs>
    <vt:vector size="2" baseType="variant">
      <vt:variant>
        <vt:lpstr>Tytuł</vt:lpstr>
      </vt:variant>
      <vt:variant>
        <vt:i4>1</vt:i4>
      </vt:variant>
    </vt:vector>
  </HeadingPairs>
  <TitlesOfParts>
    <vt:vector size="1" baseType="lpstr">
      <vt:lpstr>KRYTERIA SPECYFICZNE DLA OP VII</vt:lpstr>
    </vt:vector>
  </TitlesOfParts>
  <Company>Hewlett-Packard Company</Company>
  <LinksUpToDate>false</LinksUpToDate>
  <CharactersWithSpaces>21911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KRYTERIA SPECYFICZNE DLA OP VII</dc:title>
  <dc:creator>Anna Duda</dc:creator>
  <cp:lastModifiedBy>Agnieszka Maciaszek</cp:lastModifiedBy>
  <cp:revision>2</cp:revision>
  <cp:lastPrinted>2016-09-28T09:11:00Z</cp:lastPrinted>
  <dcterms:created xsi:type="dcterms:W3CDTF">2016-10-10T10:36:00Z</dcterms:created>
  <dcterms:modified xsi:type="dcterms:W3CDTF">2016-10-10T10:36:00Z</dcterms:modified>
</cp:coreProperties>
</file>