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2C4490" w:rsidRDefault="00AE5A7C" w:rsidP="00C03EB0">
      <w:pPr>
        <w:jc w:val="center"/>
        <w:rPr>
          <w:rFonts w:ascii="Arial" w:hAnsi="Arial" w:cs="Arial"/>
          <w:noProof/>
        </w:rPr>
      </w:pPr>
      <w:bookmarkStart w:id="0" w:name="_Toc425252378"/>
      <w:bookmarkStart w:id="1" w:name="_Toc416413076"/>
      <w:bookmarkStart w:id="2" w:name="_GoBack"/>
      <w:bookmarkEnd w:id="2"/>
      <w:r w:rsidRPr="002C4490">
        <w:rPr>
          <w:rFonts w:ascii="Arial" w:hAnsi="Arial" w:cs="Arial"/>
          <w:noProof/>
        </w:rPr>
        <w:softHyphen/>
      </w:r>
      <w:r w:rsidRPr="002C4490">
        <w:rPr>
          <w:rFonts w:ascii="Arial" w:hAnsi="Arial" w:cs="Arial"/>
          <w:noProof/>
        </w:rPr>
        <w:softHyphen/>
      </w:r>
    </w:p>
    <w:p w:rsidR="00BF2D9C" w:rsidRPr="002C4490" w:rsidRDefault="00282DB4" w:rsidP="00C03EB0">
      <w:pPr>
        <w:jc w:val="center"/>
        <w:rPr>
          <w:rFonts w:ascii="Arial" w:hAnsi="Arial" w:cs="Arial"/>
        </w:rPr>
      </w:pPr>
      <w:r w:rsidRPr="002C4490">
        <w:rPr>
          <w:rFonts w:ascii="Arial" w:hAnsi="Arial" w:cs="Arial"/>
          <w:b/>
          <w:noProof/>
        </w:rPr>
        <w:drawing>
          <wp:inline distT="0" distB="0" distL="0" distR="0">
            <wp:extent cx="5762625" cy="752475"/>
            <wp:effectExtent l="0" t="0" r="0" b="0"/>
            <wp:docPr id="1" name="Obraz 2" descr="kol 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ol po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p w:rsidR="00360937" w:rsidRPr="002C4490" w:rsidRDefault="00360937" w:rsidP="00C03EB0">
      <w:pPr>
        <w:jc w:val="center"/>
        <w:rPr>
          <w:rFonts w:ascii="Arial" w:hAnsi="Arial" w:cs="Arial"/>
        </w:rPr>
      </w:pPr>
    </w:p>
    <w:p w:rsidR="00360937" w:rsidRPr="002C4490" w:rsidRDefault="00360937" w:rsidP="00C03EB0">
      <w:pPr>
        <w:jc w:val="center"/>
        <w:rPr>
          <w:rFonts w:ascii="Arial" w:hAnsi="Arial" w:cs="Arial"/>
        </w:rPr>
      </w:pPr>
    </w:p>
    <w:p w:rsidR="0088519E" w:rsidRPr="002C4490" w:rsidRDefault="00403383" w:rsidP="00403383">
      <w:pPr>
        <w:jc w:val="right"/>
        <w:rPr>
          <w:rFonts w:ascii="Arial" w:hAnsi="Arial" w:cs="Arial"/>
          <w:b/>
        </w:rPr>
      </w:pPr>
      <w:r w:rsidRPr="002C4490">
        <w:rPr>
          <w:rFonts w:ascii="Arial" w:hAnsi="Arial" w:cs="Arial"/>
          <w:b/>
        </w:rPr>
        <w:t xml:space="preserve">Załącznik </w:t>
      </w:r>
      <w:r w:rsidR="006167A7" w:rsidRPr="002C4490">
        <w:rPr>
          <w:rFonts w:ascii="Arial" w:hAnsi="Arial" w:cs="Arial"/>
          <w:b/>
        </w:rPr>
        <w:t>nr 7</w:t>
      </w:r>
      <w:r w:rsidR="00891018" w:rsidRPr="002C4490">
        <w:rPr>
          <w:rFonts w:ascii="Arial" w:hAnsi="Arial" w:cs="Arial"/>
          <w:b/>
        </w:rPr>
        <w:t>.</w:t>
      </w:r>
      <w:r w:rsidR="00E55142" w:rsidRPr="002C4490">
        <w:rPr>
          <w:rFonts w:ascii="Arial" w:hAnsi="Arial" w:cs="Arial"/>
          <w:b/>
        </w:rPr>
        <w:t>1</w:t>
      </w:r>
      <w:r w:rsidRPr="002C4490">
        <w:rPr>
          <w:rFonts w:ascii="Arial" w:hAnsi="Arial" w:cs="Arial"/>
          <w:b/>
        </w:rPr>
        <w:t xml:space="preserve"> do </w:t>
      </w:r>
      <w:r w:rsidR="00010A97" w:rsidRPr="002C4490">
        <w:rPr>
          <w:rFonts w:ascii="Arial" w:hAnsi="Arial" w:cs="Arial"/>
          <w:b/>
        </w:rPr>
        <w:t>Regulaminu naboru</w:t>
      </w:r>
    </w:p>
    <w:p w:rsidR="0088519E" w:rsidRPr="002C4490" w:rsidRDefault="0088519E" w:rsidP="0088519E">
      <w:pPr>
        <w:jc w:val="center"/>
        <w:rPr>
          <w:rFonts w:ascii="Arial" w:hAnsi="Arial" w:cs="Arial"/>
          <w:sz w:val="40"/>
          <w:szCs w:val="40"/>
        </w:rPr>
      </w:pPr>
    </w:p>
    <w:p w:rsidR="00403383" w:rsidRPr="002C4490" w:rsidRDefault="00403383" w:rsidP="0088519E">
      <w:pPr>
        <w:jc w:val="center"/>
        <w:rPr>
          <w:rFonts w:ascii="Arial" w:hAnsi="Arial" w:cs="Arial"/>
          <w:sz w:val="40"/>
          <w:szCs w:val="40"/>
        </w:rPr>
      </w:pPr>
    </w:p>
    <w:p w:rsidR="0088519E" w:rsidRPr="002C4490" w:rsidRDefault="0088519E" w:rsidP="0088519E">
      <w:pPr>
        <w:jc w:val="center"/>
        <w:rPr>
          <w:rFonts w:ascii="Arial" w:hAnsi="Arial" w:cs="Arial"/>
          <w:b/>
          <w:sz w:val="40"/>
          <w:szCs w:val="40"/>
        </w:rPr>
      </w:pPr>
      <w:r w:rsidRPr="002C4490">
        <w:rPr>
          <w:rFonts w:ascii="Arial" w:hAnsi="Arial" w:cs="Arial"/>
          <w:b/>
          <w:sz w:val="40"/>
          <w:szCs w:val="40"/>
        </w:rPr>
        <w:t xml:space="preserve">KRYTERIA </w:t>
      </w:r>
      <w:r w:rsidR="006167A7" w:rsidRPr="002C4490">
        <w:rPr>
          <w:rFonts w:ascii="Arial" w:hAnsi="Arial" w:cs="Arial"/>
          <w:b/>
          <w:sz w:val="40"/>
          <w:szCs w:val="40"/>
        </w:rPr>
        <w:t xml:space="preserve">FORMALNE </w:t>
      </w:r>
      <w:r w:rsidRPr="002C4490">
        <w:rPr>
          <w:rFonts w:ascii="Arial" w:hAnsi="Arial" w:cs="Arial"/>
          <w:b/>
          <w:sz w:val="40"/>
          <w:szCs w:val="40"/>
        </w:rPr>
        <w:t xml:space="preserve">WYBORU PROJEKTÓW </w:t>
      </w:r>
      <w:bookmarkEnd w:id="1"/>
    </w:p>
    <w:p w:rsidR="00311B3B" w:rsidRPr="002C4490" w:rsidRDefault="00403383" w:rsidP="00311B3B">
      <w:pPr>
        <w:jc w:val="center"/>
        <w:rPr>
          <w:rFonts w:ascii="Arial" w:hAnsi="Arial" w:cs="Arial"/>
          <w:b/>
          <w:sz w:val="40"/>
        </w:rPr>
      </w:pPr>
      <w:r w:rsidRPr="002C4490">
        <w:rPr>
          <w:rFonts w:ascii="Arial" w:hAnsi="Arial" w:cs="Arial"/>
          <w:b/>
          <w:sz w:val="40"/>
          <w:szCs w:val="40"/>
        </w:rPr>
        <w:t xml:space="preserve">DLA </w:t>
      </w:r>
      <w:r w:rsidR="00311B3B" w:rsidRPr="002C4490">
        <w:rPr>
          <w:rFonts w:ascii="Arial" w:hAnsi="Arial" w:cs="Arial"/>
          <w:b/>
          <w:sz w:val="40"/>
        </w:rPr>
        <w:t>DZIAŁANIA 6.4 INFRASTRUKTURA EDUKACYJNA</w:t>
      </w:r>
    </w:p>
    <w:p w:rsidR="0093275B" w:rsidRPr="002C4490" w:rsidRDefault="00311B3B" w:rsidP="00311B3B">
      <w:pPr>
        <w:jc w:val="center"/>
        <w:rPr>
          <w:rFonts w:ascii="Arial" w:hAnsi="Arial" w:cs="Arial"/>
          <w:b/>
          <w:sz w:val="40"/>
        </w:rPr>
      </w:pPr>
      <w:r w:rsidRPr="002C4490">
        <w:rPr>
          <w:rFonts w:ascii="Arial" w:hAnsi="Arial" w:cs="Arial"/>
          <w:b/>
          <w:sz w:val="40"/>
        </w:rPr>
        <w:t>poddziałania 6.4.2 Kształcenie zawodowe i ustawiczne oraz PWSZ -</w:t>
      </w:r>
    </w:p>
    <w:p w:rsidR="00311B3B" w:rsidRPr="002C4490" w:rsidRDefault="00311B3B" w:rsidP="00311B3B">
      <w:pPr>
        <w:jc w:val="center"/>
        <w:rPr>
          <w:rFonts w:ascii="Arial" w:hAnsi="Arial" w:cs="Arial"/>
          <w:b/>
          <w:sz w:val="56"/>
          <w:szCs w:val="40"/>
        </w:rPr>
      </w:pPr>
      <w:r w:rsidRPr="002C4490">
        <w:rPr>
          <w:rFonts w:ascii="Arial" w:hAnsi="Arial" w:cs="Arial"/>
          <w:b/>
          <w:sz w:val="40"/>
        </w:rPr>
        <w:t>projekty z zakresu Państwowych Wyższych Szkół Zawodowych</w:t>
      </w:r>
    </w:p>
    <w:p w:rsidR="0018427E" w:rsidRPr="002C4490" w:rsidRDefault="0018427E" w:rsidP="0088519E">
      <w:pPr>
        <w:jc w:val="center"/>
        <w:rPr>
          <w:rFonts w:ascii="Arial" w:hAnsi="Arial" w:cs="Arial"/>
          <w:b/>
          <w:caps/>
          <w:sz w:val="40"/>
          <w:szCs w:val="40"/>
        </w:rPr>
      </w:pPr>
    </w:p>
    <w:p w:rsidR="0018427E" w:rsidRPr="002C4490" w:rsidRDefault="0018427E" w:rsidP="0088519E">
      <w:pPr>
        <w:jc w:val="center"/>
        <w:rPr>
          <w:rFonts w:ascii="Arial" w:hAnsi="Arial" w:cs="Arial"/>
          <w:i/>
          <w:sz w:val="40"/>
          <w:szCs w:val="40"/>
        </w:rPr>
      </w:pPr>
      <w:r w:rsidRPr="002C4490">
        <w:rPr>
          <w:rFonts w:ascii="Arial" w:hAnsi="Arial" w:cs="Arial"/>
          <w:i/>
          <w:sz w:val="40"/>
          <w:szCs w:val="40"/>
        </w:rPr>
        <w:t xml:space="preserve">(przyjęte przez Komitet Monitorujący RPO WP 2014-2020 </w:t>
      </w:r>
    </w:p>
    <w:p w:rsidR="0018427E" w:rsidRPr="002C4490" w:rsidRDefault="00541DE4" w:rsidP="0088519E">
      <w:pPr>
        <w:jc w:val="center"/>
        <w:rPr>
          <w:rFonts w:ascii="Arial" w:hAnsi="Arial" w:cs="Arial"/>
          <w:i/>
          <w:sz w:val="40"/>
          <w:szCs w:val="40"/>
        </w:rPr>
      </w:pPr>
      <w:r w:rsidRPr="002C4490">
        <w:rPr>
          <w:rFonts w:ascii="Arial" w:hAnsi="Arial" w:cs="Arial"/>
          <w:i/>
          <w:sz w:val="40"/>
          <w:szCs w:val="40"/>
        </w:rPr>
        <w:t>25</w:t>
      </w:r>
      <w:r w:rsidR="00636A6C" w:rsidRPr="002C4490">
        <w:rPr>
          <w:rFonts w:ascii="Arial" w:hAnsi="Arial" w:cs="Arial"/>
          <w:i/>
          <w:sz w:val="40"/>
          <w:szCs w:val="40"/>
        </w:rPr>
        <w:t xml:space="preserve"> </w:t>
      </w:r>
      <w:r w:rsidRPr="002C4490">
        <w:rPr>
          <w:rFonts w:ascii="Arial" w:hAnsi="Arial" w:cs="Arial"/>
          <w:i/>
          <w:sz w:val="40"/>
          <w:szCs w:val="40"/>
        </w:rPr>
        <w:t>września</w:t>
      </w:r>
      <w:r w:rsidR="0018427E" w:rsidRPr="002C4490">
        <w:rPr>
          <w:rFonts w:ascii="Arial" w:hAnsi="Arial" w:cs="Arial"/>
          <w:i/>
          <w:sz w:val="40"/>
          <w:szCs w:val="40"/>
        </w:rPr>
        <w:t xml:space="preserve"> 2015 r.</w:t>
      </w:r>
      <w:r w:rsidR="007E6EA2" w:rsidRPr="002C4490">
        <w:rPr>
          <w:rFonts w:ascii="Arial" w:hAnsi="Arial" w:cs="Arial"/>
          <w:i/>
          <w:sz w:val="40"/>
          <w:szCs w:val="40"/>
        </w:rPr>
        <w:t xml:space="preserve"> z późn. zm.</w:t>
      </w:r>
      <w:r w:rsidR="0018427E" w:rsidRPr="002C4490">
        <w:rPr>
          <w:rFonts w:ascii="Arial" w:hAnsi="Arial" w:cs="Arial"/>
          <w:i/>
          <w:sz w:val="40"/>
          <w:szCs w:val="40"/>
        </w:rPr>
        <w:t>)</w:t>
      </w:r>
    </w:p>
    <w:p w:rsidR="00403383" w:rsidRPr="002C4490" w:rsidRDefault="00403383"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18427E" w:rsidRPr="002C4490" w:rsidRDefault="0018427E" w:rsidP="0088519E">
      <w:pPr>
        <w:jc w:val="center"/>
        <w:rPr>
          <w:rFonts w:ascii="Arial" w:hAnsi="Arial" w:cs="Arial"/>
          <w:sz w:val="40"/>
          <w:szCs w:val="40"/>
        </w:rPr>
      </w:pPr>
    </w:p>
    <w:p w:rsidR="00CD3A11" w:rsidRPr="002C4490" w:rsidRDefault="00CD3A11" w:rsidP="003A43F5">
      <w:pPr>
        <w:pStyle w:val="Nagwek3"/>
        <w:numPr>
          <w:ilvl w:val="0"/>
          <w:numId w:val="3"/>
        </w:numPr>
        <w:rPr>
          <w:rFonts w:cs="Arial"/>
        </w:rPr>
      </w:pPr>
      <w:bookmarkStart w:id="3" w:name="_Toc427917167"/>
      <w:bookmarkStart w:id="4" w:name="_Toc429548465"/>
      <w:r w:rsidRPr="002C4490">
        <w:rPr>
          <w:rFonts w:cs="Arial"/>
        </w:rPr>
        <w:t>KRYTERIA FORMALNE DOPUSZCZAJĄCE</w:t>
      </w:r>
      <w:bookmarkEnd w:id="3"/>
      <w:r w:rsidRPr="002C4490">
        <w:rPr>
          <w:rFonts w:cs="Arial"/>
        </w:rPr>
        <w:t xml:space="preserve"> STANDARDOWE </w:t>
      </w:r>
      <w:bookmarkEnd w:id="4"/>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CD3A11" w:rsidRPr="002C4490" w:rsidTr="00931677">
        <w:trPr>
          <w:trHeight w:val="545"/>
        </w:trPr>
        <w:tc>
          <w:tcPr>
            <w:tcW w:w="675"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Lp.</w:t>
            </w:r>
          </w:p>
        </w:tc>
        <w:tc>
          <w:tcPr>
            <w:tcW w:w="4679"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Nazwa kryterium</w:t>
            </w:r>
          </w:p>
        </w:tc>
        <w:tc>
          <w:tcPr>
            <w:tcW w:w="7938"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Definicja / wyjaśnienie</w:t>
            </w:r>
          </w:p>
        </w:tc>
        <w:tc>
          <w:tcPr>
            <w:tcW w:w="1099"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T/N</w:t>
            </w:r>
          </w:p>
        </w:tc>
      </w:tr>
      <w:tr w:rsidR="00CD3A11" w:rsidRPr="002C4490" w:rsidTr="00931677">
        <w:trPr>
          <w:trHeight w:val="1457"/>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 xml:space="preserve">Terminowość i prawidłowość dostarczenia wniosku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we właściwej instytucji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 terminie wskazanym przez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•uzupełnienia wniosku zostały złożone w terminie wskazanym w piśmie o uzupełnienia,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 sposób określony przez IZ RPO WP 2014-2020 ,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sporządzony w języku polskim, </w:t>
            </w:r>
          </w:p>
          <w:p w:rsidR="00AA3FE2" w:rsidRPr="002C4490" w:rsidRDefault="00AA3FE2" w:rsidP="00AA3FE2">
            <w:pPr>
              <w:pStyle w:val="Default"/>
              <w:jc w:val="both"/>
              <w:rPr>
                <w:rFonts w:ascii="Arial" w:hAnsi="Arial" w:cs="Arial"/>
                <w:color w:val="auto"/>
              </w:rPr>
            </w:pPr>
            <w:r w:rsidRPr="002C4490">
              <w:rPr>
                <w:rFonts w:ascii="Arial" w:hAnsi="Arial" w:cs="Arial"/>
                <w:sz w:val="22"/>
                <w:szCs w:val="22"/>
              </w:rPr>
              <w:t xml:space="preserve">• wniosek został złożony w wymaganej formie (na właściwym formularzu, w wersji papierowej i elektronicznej),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złożony w odpowiedzi na wezwanie. </w:t>
            </w:r>
          </w:p>
          <w:p w:rsidR="00AA3FE2" w:rsidRPr="002C4490" w:rsidRDefault="00AA3FE2" w:rsidP="00AA3FE2">
            <w:pPr>
              <w:pStyle w:val="Default"/>
              <w:jc w:val="both"/>
              <w:rPr>
                <w:rFonts w:ascii="Arial" w:hAnsi="Arial" w:cs="Arial"/>
                <w:sz w:val="22"/>
                <w:szCs w:val="22"/>
              </w:rPr>
            </w:pP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CD3A11" w:rsidRPr="002C4490" w:rsidTr="00E1249A">
        <w:trPr>
          <w:trHeight w:val="274"/>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Kwalifikowalność wnioskodawcy / partnera*</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•Wnioskodawca / partner* wpisuje się w katalog beneficjentów danego działania/poddziałania/typu projektu określonych w SZOOP.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art. 207 ust. 4 ustawy z dn. 27 sierpnia 2009 r. o finansach publicznych,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art. 12 ust. 1 pkt 1 ustawy z dn. 15 czerwca 2012 r. o skutkach powierzania wykonywania pracy cudzoziemcom przebywającym wbrew przepisom na terytorium Rzeczypospolitej Polskiej,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art. 9 ust. 1 pkt 2a ustawy z dn. 28 października 2002 r. o odpowiedzialności podmiotów zbiorowych za czyny zabronione pod groźbą kary. </w:t>
            </w:r>
          </w:p>
          <w:p w:rsidR="00AA3FE2" w:rsidRPr="002C4490" w:rsidRDefault="00AA3FE2" w:rsidP="00AA3FE2">
            <w:pPr>
              <w:pStyle w:val="Default"/>
              <w:jc w:val="both"/>
              <w:rPr>
                <w:rFonts w:ascii="Arial" w:hAnsi="Arial" w:cs="Arial"/>
                <w:sz w:val="22"/>
                <w:szCs w:val="22"/>
              </w:rPr>
            </w:pPr>
          </w:p>
          <w:p w:rsidR="00CD3A11" w:rsidRPr="002C4490" w:rsidRDefault="00AA3FE2" w:rsidP="00AA3FE2">
            <w:pPr>
              <w:pStyle w:val="Akapitzlist"/>
              <w:ind w:left="0"/>
              <w:jc w:val="both"/>
              <w:rPr>
                <w:rFonts w:ascii="Arial" w:hAnsi="Arial" w:cs="Arial"/>
                <w:sz w:val="22"/>
                <w:szCs w:val="22"/>
                <w:lang w:val="pl-PL" w:eastAsia="pl-PL"/>
              </w:rPr>
            </w:pPr>
            <w:r w:rsidRPr="002C4490">
              <w:rPr>
                <w:rFonts w:ascii="Arial" w:hAnsi="Arial" w:cs="Arial"/>
                <w:b/>
                <w:bCs/>
                <w:sz w:val="20"/>
                <w:szCs w:val="20"/>
              </w:rPr>
              <w:t>*</w:t>
            </w:r>
            <w:r w:rsidRPr="002C4490">
              <w:rPr>
                <w:rFonts w:ascii="Arial" w:hAnsi="Arial" w:cs="Arial"/>
                <w:sz w:val="22"/>
                <w:szCs w:val="22"/>
              </w:rPr>
              <w:t xml:space="preserve">Dotyczy projektów realizowanych w partnerstwie z wyłączeniem partnerstwa publiczno-prywatnego. </w:t>
            </w: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CD3A11" w:rsidRPr="002C4490" w:rsidTr="00931677">
        <w:trPr>
          <w:trHeight w:val="411"/>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Kwalifikowalność zakresu rzeczowego projektu</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•zakres rzeczowy projektu jest zgodny z celem odpowiedniego działania / </w:t>
            </w:r>
            <w:r w:rsidRPr="002C4490">
              <w:rPr>
                <w:rFonts w:ascii="Arial" w:hAnsi="Arial" w:cs="Arial"/>
                <w:sz w:val="22"/>
                <w:szCs w:val="22"/>
              </w:rPr>
              <w:lastRenderedPageBreak/>
              <w:t xml:space="preserve">poddziałania, typem projektu możliwym do realizacji w ramach danego działania / poddziałania wymienionych w SZOOP,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zakres rzeczowy projektu jest zgodny z wytycznymi i wyjaśnieniami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projekt jest realizowany na terenie województwa podkarpackiego. </w:t>
            </w:r>
          </w:p>
          <w:p w:rsidR="00CD3A11" w:rsidRPr="002C4490" w:rsidRDefault="00CD3A11" w:rsidP="00AA3FE2">
            <w:pPr>
              <w:pStyle w:val="Akapitzlist"/>
              <w:ind w:left="458"/>
              <w:jc w:val="both"/>
              <w:rPr>
                <w:rFonts w:ascii="Arial" w:hAnsi="Arial" w:cs="Arial"/>
                <w:sz w:val="22"/>
                <w:szCs w:val="22"/>
                <w:lang w:val="pl-PL" w:eastAsia="pl-PL"/>
              </w:rPr>
            </w:pP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CD3A11" w:rsidRPr="002C4490" w:rsidTr="00931677">
        <w:trPr>
          <w:trHeight w:val="850"/>
        </w:trPr>
        <w:tc>
          <w:tcPr>
            <w:tcW w:w="675" w:type="dxa"/>
            <w:shd w:val="clear" w:color="auto" w:fill="auto"/>
            <w:vAlign w:val="center"/>
          </w:tcPr>
          <w:p w:rsidR="00CD3A11" w:rsidRPr="002C4490" w:rsidRDefault="00CD3A11"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CD3A11" w:rsidRPr="002C4490" w:rsidRDefault="00CD3A11" w:rsidP="00931677">
            <w:pPr>
              <w:rPr>
                <w:rFonts w:ascii="Arial" w:hAnsi="Arial" w:cs="Arial"/>
                <w:sz w:val="22"/>
                <w:szCs w:val="22"/>
              </w:rPr>
            </w:pPr>
            <w:r w:rsidRPr="002C4490">
              <w:rPr>
                <w:rFonts w:ascii="Arial" w:hAnsi="Arial" w:cs="Arial"/>
                <w:sz w:val="22"/>
                <w:szCs w:val="22"/>
              </w:rPr>
              <w:t>Kwalifikowalność zakresu finansowego projektu</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Przez to kryterium należy rozumieć, iż zakres finansowy wniosku o dofinansowanie jest zgodny z kryteriami brzegowymi</w:t>
            </w:r>
            <w:r w:rsidRPr="002C4490">
              <w:rPr>
                <w:rFonts w:ascii="Arial" w:hAnsi="Arial" w:cs="Arial"/>
                <w:sz w:val="14"/>
                <w:szCs w:val="14"/>
              </w:rPr>
              <w:t xml:space="preserve">5 </w:t>
            </w:r>
            <w:r w:rsidRPr="002C4490">
              <w:rPr>
                <w:rFonts w:ascii="Arial" w:hAnsi="Arial" w:cs="Arial"/>
                <w:sz w:val="22"/>
                <w:szCs w:val="22"/>
              </w:rPr>
              <w:t xml:space="preserve">dotyczącymi: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maksymalnej i minimalnej wartości projektu,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maksymalnej i minimalnej wartości wydatków kwalifikowalnych projektu,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maksymalnej i minimalnej wartości dofinansowania,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wymaganego wkładu własnego beneficjenta,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w:t>
            </w:r>
            <w:r w:rsidR="002C4490" w:rsidRPr="002C4490">
              <w:rPr>
                <w:rFonts w:ascii="Arial" w:hAnsi="Arial" w:cs="Arial"/>
                <w:sz w:val="22"/>
                <w:szCs w:val="22"/>
              </w:rPr>
              <w:t xml:space="preserve"> </w:t>
            </w:r>
            <w:r w:rsidRPr="002C4490">
              <w:rPr>
                <w:rFonts w:ascii="Arial" w:hAnsi="Arial" w:cs="Arial"/>
                <w:sz w:val="22"/>
                <w:szCs w:val="22"/>
              </w:rPr>
              <w:t xml:space="preserve">maksymalnego % poziomu dofinansowania UE wydatków kwalifikowalnych projektu, </w:t>
            </w:r>
          </w:p>
          <w:p w:rsidR="00CD3A11" w:rsidRPr="002C4490" w:rsidRDefault="00AA3FE2" w:rsidP="002C4490">
            <w:pPr>
              <w:pStyle w:val="Default"/>
              <w:jc w:val="both"/>
              <w:rPr>
                <w:rFonts w:ascii="Arial" w:hAnsi="Arial" w:cs="Arial"/>
                <w:sz w:val="22"/>
                <w:szCs w:val="22"/>
              </w:rPr>
            </w:pPr>
            <w:r w:rsidRPr="002C4490">
              <w:rPr>
                <w:rFonts w:ascii="Arial" w:hAnsi="Arial" w:cs="Arial"/>
                <w:sz w:val="22"/>
                <w:szCs w:val="22"/>
              </w:rPr>
              <w:t>•</w:t>
            </w:r>
            <w:r w:rsidR="002C4490" w:rsidRPr="002C4490">
              <w:rPr>
                <w:rFonts w:ascii="Arial" w:hAnsi="Arial" w:cs="Arial"/>
                <w:sz w:val="22"/>
                <w:szCs w:val="22"/>
              </w:rPr>
              <w:t xml:space="preserve"> </w:t>
            </w:r>
            <w:r w:rsidRPr="002C4490">
              <w:rPr>
                <w:rFonts w:ascii="Arial" w:hAnsi="Arial" w:cs="Arial"/>
                <w:sz w:val="22"/>
                <w:szCs w:val="22"/>
              </w:rPr>
              <w:t>maksymalnego % poziomu dofinansowania całkowitego wydat</w:t>
            </w:r>
            <w:r w:rsidR="002C4490" w:rsidRPr="002C4490">
              <w:rPr>
                <w:rFonts w:ascii="Arial" w:hAnsi="Arial" w:cs="Arial"/>
                <w:sz w:val="22"/>
                <w:szCs w:val="22"/>
              </w:rPr>
              <w:t xml:space="preserve">ków kwalifikowalnych projektu. </w:t>
            </w:r>
          </w:p>
        </w:tc>
        <w:tc>
          <w:tcPr>
            <w:tcW w:w="1099" w:type="dxa"/>
            <w:shd w:val="clear" w:color="auto" w:fill="auto"/>
            <w:vAlign w:val="center"/>
          </w:tcPr>
          <w:p w:rsidR="00CD3A11" w:rsidRPr="002C4490" w:rsidRDefault="00CD3A11" w:rsidP="00931677">
            <w:pPr>
              <w:rPr>
                <w:rFonts w:ascii="Arial" w:hAnsi="Arial" w:cs="Arial"/>
                <w:sz w:val="22"/>
                <w:szCs w:val="22"/>
              </w:rPr>
            </w:pPr>
          </w:p>
        </w:tc>
      </w:tr>
      <w:tr w:rsidR="002C4490" w:rsidRPr="002C4490" w:rsidTr="003A43F5">
        <w:trPr>
          <w:trHeight w:val="130"/>
        </w:trPr>
        <w:tc>
          <w:tcPr>
            <w:tcW w:w="675" w:type="dxa"/>
            <w:shd w:val="clear" w:color="auto" w:fill="auto"/>
            <w:vAlign w:val="center"/>
          </w:tcPr>
          <w:p w:rsidR="002C4490" w:rsidRPr="002C4490" w:rsidRDefault="002C4490"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2C4490" w:rsidRPr="002C4490" w:rsidRDefault="002C4490" w:rsidP="002C4490">
            <w:pPr>
              <w:pStyle w:val="Default"/>
              <w:rPr>
                <w:rFonts w:ascii="Arial" w:hAnsi="Arial" w:cs="Arial"/>
                <w:color w:val="auto"/>
                <w:sz w:val="22"/>
                <w:szCs w:val="22"/>
              </w:rPr>
            </w:pPr>
            <w:r w:rsidRPr="002C4490">
              <w:rPr>
                <w:rFonts w:ascii="Arial" w:hAnsi="Arial" w:cs="Arial"/>
                <w:sz w:val="22"/>
                <w:szCs w:val="22"/>
              </w:rPr>
              <w:t xml:space="preserve">Zgodność z art. 65 ust. 6 i art. 125 ust. 3 lit. e) i f)  Rozporządzenia (UE) nr 1303/2013 </w:t>
            </w:r>
            <w:r w:rsidRPr="002C4490">
              <w:rPr>
                <w:rFonts w:ascii="Arial" w:hAnsi="Arial" w:cs="Arial"/>
                <w:sz w:val="22"/>
                <w:szCs w:val="22"/>
              </w:rPr>
              <w:br/>
              <w:t>z dnia 17 grudnia 2013 r.</w:t>
            </w:r>
          </w:p>
        </w:tc>
        <w:tc>
          <w:tcPr>
            <w:tcW w:w="7938" w:type="dxa"/>
            <w:shd w:val="clear" w:color="auto" w:fill="auto"/>
          </w:tcPr>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Ponadto, w ramach kryterium będzie weryfikowane czy: </w:t>
            </w:r>
          </w:p>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 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 </w:t>
            </w:r>
          </w:p>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 </w:t>
            </w:r>
          </w:p>
          <w:p w:rsidR="002C4490" w:rsidRPr="002C4490" w:rsidRDefault="002C4490" w:rsidP="002C4490">
            <w:pPr>
              <w:pStyle w:val="Default"/>
              <w:rPr>
                <w:rFonts w:ascii="Arial" w:hAnsi="Arial" w:cs="Arial"/>
                <w:sz w:val="22"/>
                <w:szCs w:val="22"/>
              </w:rPr>
            </w:pPr>
          </w:p>
        </w:tc>
        <w:tc>
          <w:tcPr>
            <w:tcW w:w="1099" w:type="dxa"/>
            <w:shd w:val="clear" w:color="auto" w:fill="auto"/>
            <w:vAlign w:val="center"/>
          </w:tcPr>
          <w:p w:rsidR="002C4490" w:rsidRPr="002C4490" w:rsidRDefault="002C4490" w:rsidP="002C4490">
            <w:pPr>
              <w:rPr>
                <w:rFonts w:ascii="Arial" w:hAnsi="Arial" w:cs="Arial"/>
                <w:sz w:val="22"/>
                <w:szCs w:val="22"/>
              </w:rPr>
            </w:pPr>
          </w:p>
        </w:tc>
      </w:tr>
      <w:tr w:rsidR="002C4490" w:rsidRPr="002C4490" w:rsidTr="003A43F5">
        <w:trPr>
          <w:trHeight w:val="1259"/>
        </w:trPr>
        <w:tc>
          <w:tcPr>
            <w:tcW w:w="675" w:type="dxa"/>
            <w:shd w:val="clear" w:color="auto" w:fill="auto"/>
            <w:vAlign w:val="center"/>
          </w:tcPr>
          <w:p w:rsidR="002C4490" w:rsidRPr="002C4490" w:rsidRDefault="002C4490" w:rsidP="003A43F5">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tcPr>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Obecność na liście projektów zidentyfikowanych </w:t>
            </w:r>
          </w:p>
        </w:tc>
        <w:tc>
          <w:tcPr>
            <w:tcW w:w="7938" w:type="dxa"/>
            <w:shd w:val="clear" w:color="auto" w:fill="auto"/>
          </w:tcPr>
          <w:p w:rsidR="002C4490" w:rsidRPr="002C4490" w:rsidRDefault="002C4490" w:rsidP="002C4490">
            <w:pPr>
              <w:pStyle w:val="Default"/>
              <w:rPr>
                <w:rFonts w:ascii="Arial" w:hAnsi="Arial" w:cs="Arial"/>
                <w:sz w:val="22"/>
                <w:szCs w:val="22"/>
              </w:rPr>
            </w:pPr>
            <w:r w:rsidRPr="002C4490">
              <w:rPr>
                <w:rFonts w:ascii="Arial" w:hAnsi="Arial" w:cs="Arial"/>
                <w:sz w:val="22"/>
                <w:szCs w:val="22"/>
              </w:rPr>
              <w:t xml:space="preserve">W ramach kryterium weryfikacja polega na sprawdzeniu, czy projekt jest obecny w Wykazie projektów zidentyfikowanych przez IZ RPO WP 2014-2020 w ramach trybu pozakonkursowego, stanowiącym załącznik nr 5 do SZOOP i nie został wcześniej z niego usunięty. </w:t>
            </w:r>
          </w:p>
        </w:tc>
        <w:tc>
          <w:tcPr>
            <w:tcW w:w="1099" w:type="dxa"/>
            <w:shd w:val="clear" w:color="auto" w:fill="auto"/>
            <w:vAlign w:val="center"/>
          </w:tcPr>
          <w:p w:rsidR="002C4490" w:rsidRPr="002C4490" w:rsidRDefault="002C4490" w:rsidP="002C4490">
            <w:pPr>
              <w:rPr>
                <w:rFonts w:ascii="Arial" w:hAnsi="Arial" w:cs="Arial"/>
                <w:sz w:val="22"/>
                <w:szCs w:val="22"/>
              </w:rPr>
            </w:pPr>
          </w:p>
        </w:tc>
      </w:tr>
    </w:tbl>
    <w:p w:rsidR="00CD3A11" w:rsidRPr="002C4490" w:rsidRDefault="00CD3A11" w:rsidP="00CD3A11">
      <w:pPr>
        <w:jc w:val="both"/>
        <w:rPr>
          <w:rFonts w:ascii="Arial" w:hAnsi="Arial" w:cs="Arial"/>
          <w:sz w:val="22"/>
          <w:szCs w:val="22"/>
        </w:rPr>
      </w:pPr>
    </w:p>
    <w:p w:rsidR="00CD3A11" w:rsidRPr="002C4490" w:rsidRDefault="00CD3A11" w:rsidP="003A43F5">
      <w:pPr>
        <w:pStyle w:val="Nagwek3"/>
        <w:numPr>
          <w:ilvl w:val="0"/>
          <w:numId w:val="3"/>
        </w:numPr>
        <w:rPr>
          <w:rFonts w:cs="Arial"/>
        </w:rPr>
      </w:pPr>
      <w:bookmarkStart w:id="5" w:name="_Toc427917169"/>
      <w:bookmarkStart w:id="6" w:name="_Toc429548467"/>
      <w:r w:rsidRPr="002C4490">
        <w:rPr>
          <w:rFonts w:cs="Arial"/>
        </w:rPr>
        <w:t xml:space="preserve">KRYTERIA FORMALNE DOPUSZCZAJĄCE SPECYFICZNE </w:t>
      </w:r>
      <w:bookmarkEnd w:id="5"/>
      <w:bookmarkEnd w:id="6"/>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66"/>
        <w:gridCol w:w="7938"/>
        <w:gridCol w:w="1099"/>
      </w:tblGrid>
      <w:tr w:rsidR="00CD3A11" w:rsidRPr="002C4490" w:rsidTr="00624FB4">
        <w:trPr>
          <w:trHeight w:val="545"/>
        </w:trPr>
        <w:tc>
          <w:tcPr>
            <w:tcW w:w="675"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Lp.</w:t>
            </w:r>
          </w:p>
        </w:tc>
        <w:tc>
          <w:tcPr>
            <w:tcW w:w="4566"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Nazwa kryterium</w:t>
            </w:r>
          </w:p>
        </w:tc>
        <w:tc>
          <w:tcPr>
            <w:tcW w:w="7938"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Definicja / wyjaśnienie</w:t>
            </w:r>
          </w:p>
        </w:tc>
        <w:tc>
          <w:tcPr>
            <w:tcW w:w="1099" w:type="dxa"/>
            <w:shd w:val="clear" w:color="auto" w:fill="D9D9D9"/>
            <w:vAlign w:val="center"/>
          </w:tcPr>
          <w:p w:rsidR="00CD3A11" w:rsidRPr="002C4490" w:rsidRDefault="00CD3A11" w:rsidP="00931677">
            <w:pPr>
              <w:jc w:val="center"/>
              <w:rPr>
                <w:rFonts w:ascii="Arial" w:hAnsi="Arial" w:cs="Arial"/>
                <w:b/>
                <w:bCs/>
                <w:sz w:val="22"/>
                <w:szCs w:val="22"/>
              </w:rPr>
            </w:pPr>
            <w:r w:rsidRPr="002C4490">
              <w:rPr>
                <w:rFonts w:ascii="Arial" w:hAnsi="Arial" w:cs="Arial"/>
                <w:b/>
                <w:bCs/>
                <w:sz w:val="22"/>
                <w:szCs w:val="22"/>
              </w:rPr>
              <w:t>T/N/ND</w:t>
            </w:r>
          </w:p>
        </w:tc>
      </w:tr>
      <w:tr w:rsidR="00624FB4" w:rsidRPr="002C4490" w:rsidTr="00624FB4">
        <w:tc>
          <w:tcPr>
            <w:tcW w:w="675" w:type="dxa"/>
            <w:shd w:val="clear" w:color="auto" w:fill="auto"/>
            <w:vAlign w:val="center"/>
          </w:tcPr>
          <w:p w:rsidR="00624FB4" w:rsidRPr="002C4490" w:rsidRDefault="00624FB4" w:rsidP="003A43F5">
            <w:pPr>
              <w:pStyle w:val="Akapitzlist"/>
              <w:numPr>
                <w:ilvl w:val="0"/>
                <w:numId w:val="4"/>
              </w:numPr>
              <w:suppressAutoHyphens/>
              <w:autoSpaceDN w:val="0"/>
              <w:ind w:left="251" w:right="34" w:hanging="219"/>
              <w:contextualSpacing w:val="0"/>
              <w:textAlignment w:val="baseline"/>
              <w:rPr>
                <w:rFonts w:ascii="Arial" w:hAnsi="Arial" w:cs="Arial"/>
                <w:sz w:val="22"/>
                <w:szCs w:val="22"/>
              </w:rPr>
            </w:pPr>
          </w:p>
        </w:tc>
        <w:tc>
          <w:tcPr>
            <w:tcW w:w="4566" w:type="dxa"/>
            <w:shd w:val="clear" w:color="auto" w:fill="auto"/>
            <w:vAlign w:val="center"/>
          </w:tcPr>
          <w:p w:rsidR="00624FB4" w:rsidRPr="002C4490" w:rsidRDefault="00624FB4" w:rsidP="00624FB4">
            <w:pPr>
              <w:pStyle w:val="Akapitzlist"/>
              <w:ind w:left="0"/>
              <w:jc w:val="both"/>
              <w:rPr>
                <w:rFonts w:ascii="Arial" w:hAnsi="Arial" w:cs="Arial"/>
                <w:sz w:val="22"/>
                <w:szCs w:val="22"/>
                <w:lang w:val="pl-PL"/>
              </w:rPr>
            </w:pPr>
            <w:r w:rsidRPr="002C4490">
              <w:rPr>
                <w:rFonts w:ascii="Arial" w:hAnsi="Arial" w:cs="Arial"/>
                <w:sz w:val="22"/>
                <w:szCs w:val="22"/>
                <w:lang w:val="pl-PL"/>
              </w:rPr>
              <w:t>Spójność z celami Europejskiego Funduszu Społecznego</w:t>
            </w:r>
          </w:p>
        </w:tc>
        <w:tc>
          <w:tcPr>
            <w:tcW w:w="7938" w:type="dxa"/>
            <w:shd w:val="clear" w:color="auto" w:fill="auto"/>
            <w:vAlign w:val="center"/>
          </w:tcPr>
          <w:p w:rsidR="00624FB4" w:rsidRPr="002C4490" w:rsidRDefault="00624FB4" w:rsidP="00624FB4">
            <w:pPr>
              <w:pStyle w:val="Default"/>
              <w:jc w:val="both"/>
              <w:rPr>
                <w:rFonts w:ascii="Arial" w:hAnsi="Arial" w:cs="Arial"/>
                <w:sz w:val="22"/>
                <w:szCs w:val="22"/>
              </w:rPr>
            </w:pPr>
            <w:r w:rsidRPr="002C4490">
              <w:rPr>
                <w:rFonts w:ascii="Arial" w:hAnsi="Arial" w:cs="Arial"/>
                <w:sz w:val="22"/>
                <w:szCs w:val="22"/>
              </w:rPr>
              <w:t>Czy cel projektu dofinansowanego z EFRR jest zgodny z celami EFS</w:t>
            </w:r>
            <w:r w:rsidRPr="002C4490">
              <w:rPr>
                <w:rFonts w:ascii="Arial" w:hAnsi="Arial" w:cs="Arial"/>
                <w:sz w:val="22"/>
                <w:szCs w:val="22"/>
              </w:rPr>
              <w:br/>
              <w:t>w obszarze edukacji, określonymi w Rozporządzeniu 1304/2013</w:t>
            </w:r>
            <w:r w:rsidRPr="002C4490">
              <w:rPr>
                <w:rFonts w:ascii="Arial" w:hAnsi="Arial" w:cs="Arial"/>
                <w:sz w:val="22"/>
                <w:szCs w:val="22"/>
              </w:rPr>
              <w:br/>
              <w:t>z 17 grudnia 2013 r.?</w:t>
            </w:r>
          </w:p>
        </w:tc>
        <w:tc>
          <w:tcPr>
            <w:tcW w:w="1099" w:type="dxa"/>
            <w:shd w:val="clear" w:color="auto" w:fill="auto"/>
            <w:vAlign w:val="center"/>
          </w:tcPr>
          <w:p w:rsidR="00624FB4" w:rsidRPr="002C4490" w:rsidRDefault="00624FB4" w:rsidP="00624FB4">
            <w:pPr>
              <w:rPr>
                <w:rFonts w:ascii="Arial" w:hAnsi="Arial" w:cs="Arial"/>
                <w:sz w:val="22"/>
                <w:szCs w:val="22"/>
              </w:rPr>
            </w:pPr>
          </w:p>
        </w:tc>
      </w:tr>
      <w:tr w:rsidR="00693675" w:rsidRPr="002C4490" w:rsidTr="003A43F5">
        <w:tc>
          <w:tcPr>
            <w:tcW w:w="675" w:type="dxa"/>
            <w:shd w:val="clear" w:color="auto" w:fill="auto"/>
            <w:vAlign w:val="center"/>
          </w:tcPr>
          <w:p w:rsidR="00693675" w:rsidRPr="002C4490" w:rsidRDefault="00693675" w:rsidP="003A43F5">
            <w:pPr>
              <w:pStyle w:val="Akapitzlist"/>
              <w:numPr>
                <w:ilvl w:val="0"/>
                <w:numId w:val="4"/>
              </w:numPr>
              <w:suppressAutoHyphens/>
              <w:autoSpaceDN w:val="0"/>
              <w:ind w:left="251" w:right="34" w:hanging="219"/>
              <w:contextualSpacing w:val="0"/>
              <w:textAlignment w:val="baseline"/>
              <w:rPr>
                <w:rFonts w:ascii="Arial" w:hAnsi="Arial" w:cs="Arial"/>
                <w:sz w:val="22"/>
                <w:szCs w:val="22"/>
              </w:rPr>
            </w:pPr>
          </w:p>
        </w:tc>
        <w:tc>
          <w:tcPr>
            <w:tcW w:w="4566" w:type="dxa"/>
            <w:shd w:val="clear" w:color="auto" w:fill="auto"/>
          </w:tcPr>
          <w:p w:rsidR="00693675" w:rsidRPr="002C4490" w:rsidRDefault="00693675" w:rsidP="00693675">
            <w:pPr>
              <w:pStyle w:val="Default"/>
              <w:rPr>
                <w:rFonts w:ascii="Arial" w:hAnsi="Arial" w:cs="Arial"/>
                <w:sz w:val="22"/>
                <w:szCs w:val="22"/>
              </w:rPr>
            </w:pPr>
            <w:r w:rsidRPr="002C4490">
              <w:rPr>
                <w:rFonts w:ascii="Arial" w:hAnsi="Arial" w:cs="Arial"/>
                <w:sz w:val="22"/>
                <w:szCs w:val="22"/>
              </w:rPr>
              <w:t xml:space="preserve">Opinia Ministerstwa Nauki i Szkolnictwa Wyższego </w:t>
            </w:r>
          </w:p>
        </w:tc>
        <w:tc>
          <w:tcPr>
            <w:tcW w:w="7938" w:type="dxa"/>
            <w:shd w:val="clear" w:color="auto" w:fill="auto"/>
          </w:tcPr>
          <w:p w:rsidR="00693675" w:rsidRPr="002C4490" w:rsidRDefault="00693675" w:rsidP="00693675">
            <w:pPr>
              <w:pStyle w:val="Default"/>
              <w:rPr>
                <w:rFonts w:ascii="Arial" w:hAnsi="Arial" w:cs="Arial"/>
                <w:sz w:val="22"/>
                <w:szCs w:val="22"/>
              </w:rPr>
            </w:pPr>
            <w:r w:rsidRPr="002C4490">
              <w:rPr>
                <w:rFonts w:ascii="Arial" w:hAnsi="Arial" w:cs="Arial"/>
                <w:sz w:val="22"/>
                <w:szCs w:val="22"/>
              </w:rPr>
              <w:t xml:space="preserve">Czy załączono pozytywną opinię Ministerstwa Nauki i Szkolnictwa Wyższego dla inwestycji? </w:t>
            </w:r>
          </w:p>
        </w:tc>
        <w:tc>
          <w:tcPr>
            <w:tcW w:w="1099" w:type="dxa"/>
            <w:shd w:val="clear" w:color="auto" w:fill="auto"/>
            <w:vAlign w:val="center"/>
          </w:tcPr>
          <w:p w:rsidR="00693675" w:rsidRPr="002C4490" w:rsidRDefault="00693675" w:rsidP="00693675">
            <w:pPr>
              <w:rPr>
                <w:rFonts w:ascii="Arial" w:hAnsi="Arial" w:cs="Arial"/>
                <w:sz w:val="22"/>
                <w:szCs w:val="22"/>
              </w:rPr>
            </w:pPr>
          </w:p>
        </w:tc>
      </w:tr>
    </w:tbl>
    <w:p w:rsidR="00CD3A11" w:rsidRPr="002C4490" w:rsidRDefault="00CD3A11" w:rsidP="00CD3A11">
      <w:pPr>
        <w:rPr>
          <w:rFonts w:ascii="Arial" w:hAnsi="Arial" w:cs="Arial"/>
          <w:sz w:val="22"/>
          <w:szCs w:val="22"/>
        </w:rPr>
      </w:pPr>
    </w:p>
    <w:p w:rsidR="0018427E" w:rsidRPr="002C4490" w:rsidRDefault="0018427E" w:rsidP="003A43F5">
      <w:pPr>
        <w:pStyle w:val="Nagwek3"/>
        <w:numPr>
          <w:ilvl w:val="0"/>
          <w:numId w:val="3"/>
        </w:numPr>
        <w:rPr>
          <w:rFonts w:cs="Arial"/>
          <w:lang w:val="pl-PL"/>
        </w:rPr>
      </w:pPr>
      <w:bookmarkStart w:id="7" w:name="_Toc427917168"/>
      <w:bookmarkStart w:id="8" w:name="_Toc429548466"/>
      <w:r w:rsidRPr="002C4490">
        <w:rPr>
          <w:rFonts w:cs="Arial"/>
        </w:rPr>
        <w:t>KRYTERIA FORMALNE ADMINISTRACYJNE</w:t>
      </w:r>
      <w:bookmarkEnd w:id="7"/>
      <w:r w:rsidRPr="002C4490">
        <w:rPr>
          <w:rFonts w:cs="Arial"/>
        </w:rPr>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18427E" w:rsidRPr="002C4490" w:rsidTr="0011718F">
        <w:trPr>
          <w:trHeight w:val="561"/>
        </w:trPr>
        <w:tc>
          <w:tcPr>
            <w:tcW w:w="675"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Lp.</w:t>
            </w:r>
          </w:p>
        </w:tc>
        <w:tc>
          <w:tcPr>
            <w:tcW w:w="4679"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Nazwa kryterium</w:t>
            </w:r>
          </w:p>
        </w:tc>
        <w:tc>
          <w:tcPr>
            <w:tcW w:w="7938"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Definicja / wyjaśnienie</w:t>
            </w:r>
          </w:p>
        </w:tc>
        <w:tc>
          <w:tcPr>
            <w:tcW w:w="1099" w:type="dxa"/>
            <w:shd w:val="clear" w:color="auto" w:fill="D9D9D9"/>
            <w:vAlign w:val="center"/>
          </w:tcPr>
          <w:p w:rsidR="0018427E" w:rsidRPr="002C4490" w:rsidRDefault="0018427E" w:rsidP="0011718F">
            <w:pPr>
              <w:jc w:val="center"/>
              <w:rPr>
                <w:rFonts w:ascii="Arial" w:hAnsi="Arial" w:cs="Arial"/>
                <w:b/>
                <w:bCs/>
                <w:sz w:val="22"/>
                <w:szCs w:val="22"/>
              </w:rPr>
            </w:pPr>
            <w:r w:rsidRPr="002C4490">
              <w:rPr>
                <w:rFonts w:ascii="Arial" w:hAnsi="Arial" w:cs="Arial"/>
                <w:b/>
                <w:bCs/>
                <w:sz w:val="22"/>
                <w:szCs w:val="22"/>
              </w:rPr>
              <w:t>T/N</w:t>
            </w:r>
          </w:p>
        </w:tc>
      </w:tr>
      <w:tr w:rsidR="0018427E" w:rsidRPr="002C4490" w:rsidTr="00360937">
        <w:trPr>
          <w:trHeight w:val="767"/>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pStyle w:val="Default"/>
              <w:rPr>
                <w:rFonts w:ascii="Arial" w:hAnsi="Arial" w:cs="Arial"/>
                <w:color w:val="auto"/>
                <w:sz w:val="22"/>
                <w:szCs w:val="22"/>
              </w:rPr>
            </w:pPr>
            <w:r w:rsidRPr="002C4490">
              <w:rPr>
                <w:rFonts w:ascii="Arial" w:hAnsi="Arial" w:cs="Arial"/>
                <w:color w:val="auto"/>
                <w:sz w:val="22"/>
                <w:szCs w:val="22"/>
              </w:rPr>
              <w:t xml:space="preserve">Okres realizacji projektu </w:t>
            </w:r>
          </w:p>
        </w:tc>
        <w:tc>
          <w:tcPr>
            <w:tcW w:w="7938" w:type="dxa"/>
            <w:shd w:val="clear" w:color="auto" w:fill="auto"/>
            <w:vAlign w:val="center"/>
          </w:tcPr>
          <w:p w:rsidR="0018427E" w:rsidRPr="002C4490" w:rsidRDefault="00AA3FE2" w:rsidP="0011718F">
            <w:pPr>
              <w:pStyle w:val="Default"/>
              <w:jc w:val="both"/>
              <w:rPr>
                <w:rFonts w:ascii="Arial" w:hAnsi="Arial" w:cs="Arial"/>
                <w:sz w:val="22"/>
                <w:szCs w:val="22"/>
              </w:rPr>
            </w:pPr>
            <w:r w:rsidRPr="002C4490">
              <w:rPr>
                <w:rFonts w:ascii="Arial" w:hAnsi="Arial" w:cs="Arial"/>
                <w:sz w:val="22"/>
                <w:szCs w:val="22"/>
              </w:rPr>
              <w:t xml:space="preserve">W ramach kryterium weryfikowane jest czy planowany okres realizacji projektu (termin rozpoczęcia i zakończenia) jest zgodny z wymaganiami określonymi przez IZ RPO WP 2014-2020. </w:t>
            </w:r>
            <w:r w:rsidR="0018427E" w:rsidRPr="002C4490">
              <w:rPr>
                <w:rFonts w:ascii="Arial" w:hAnsi="Arial" w:cs="Arial"/>
                <w:color w:val="auto"/>
                <w:sz w:val="22"/>
                <w:szCs w:val="22"/>
              </w:rPr>
              <w:t xml:space="preserve"> </w:t>
            </w: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3A5679">
        <w:trPr>
          <w:trHeight w:val="839"/>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pStyle w:val="Default"/>
              <w:rPr>
                <w:rFonts w:ascii="Arial" w:hAnsi="Arial" w:cs="Arial"/>
                <w:color w:val="auto"/>
                <w:sz w:val="22"/>
                <w:szCs w:val="22"/>
              </w:rPr>
            </w:pPr>
            <w:r w:rsidRPr="002C4490">
              <w:rPr>
                <w:rFonts w:ascii="Arial" w:hAnsi="Arial" w:cs="Arial"/>
                <w:color w:val="auto"/>
                <w:sz w:val="22"/>
                <w:szCs w:val="22"/>
              </w:rPr>
              <w:t xml:space="preserve">Kwalifikowalność wydatków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 ramach kryterium dokonywana jest wstępna weryfikacja wydatków zgłoszonych do dofinansowania przez wnioskodawcę, tj.: </w:t>
            </w:r>
          </w:p>
          <w:p w:rsidR="0018427E" w:rsidRPr="002C4490" w:rsidRDefault="00AA3FE2" w:rsidP="00AA3FE2">
            <w:pPr>
              <w:pStyle w:val="Default"/>
              <w:jc w:val="both"/>
              <w:rPr>
                <w:rFonts w:ascii="Arial" w:hAnsi="Arial" w:cs="Arial"/>
                <w:color w:val="auto"/>
                <w:sz w:val="22"/>
                <w:szCs w:val="22"/>
              </w:rPr>
            </w:pPr>
            <w:r w:rsidRPr="002C4490">
              <w:rPr>
                <w:rFonts w:ascii="Arial" w:hAnsi="Arial" w:cs="Arial"/>
                <w:sz w:val="22"/>
                <w:szCs w:val="22"/>
              </w:rPr>
              <w:t xml:space="preserve">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 </w:t>
            </w: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11718F">
        <w:trPr>
          <w:trHeight w:val="1457"/>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pStyle w:val="Default"/>
              <w:rPr>
                <w:rFonts w:ascii="Arial" w:hAnsi="Arial" w:cs="Arial"/>
                <w:color w:val="auto"/>
                <w:sz w:val="22"/>
                <w:szCs w:val="22"/>
              </w:rPr>
            </w:pPr>
            <w:r w:rsidRPr="002C4490">
              <w:rPr>
                <w:rFonts w:ascii="Arial" w:hAnsi="Arial" w:cs="Arial"/>
                <w:color w:val="auto"/>
                <w:sz w:val="22"/>
                <w:szCs w:val="22"/>
              </w:rPr>
              <w:t>Poprawność wyboru wskaźników</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W ramach kryterium weryfikacji podlega: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Czy wnioskodawca dokonał wyboru obligatoryjnych wskaźników dla danego działania/ poddziałania/typu projektu, </w:t>
            </w:r>
          </w:p>
          <w:p w:rsidR="0018427E"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Czy wnioskodawca wybrał wskaźniki adekwatne do typu projektu. </w:t>
            </w: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18427E">
        <w:trPr>
          <w:trHeight w:val="699"/>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autoSpaceDE w:val="0"/>
              <w:autoSpaceDN w:val="0"/>
              <w:adjustRightInd w:val="0"/>
              <w:rPr>
                <w:rFonts w:ascii="Arial" w:hAnsi="Arial" w:cs="Arial"/>
                <w:color w:val="000000"/>
                <w:sz w:val="22"/>
                <w:szCs w:val="22"/>
              </w:rPr>
            </w:pPr>
            <w:r w:rsidRPr="002C4490">
              <w:rPr>
                <w:rFonts w:ascii="Arial" w:hAnsi="Arial" w:cs="Arial"/>
                <w:color w:val="000000"/>
                <w:sz w:val="22"/>
                <w:szCs w:val="22"/>
              </w:rPr>
              <w:t xml:space="preserve">Kompletność i prawidłowość sporządzenia wniosku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złożono wymaganą liczbę egzemplarzy wniosku,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w wersji papierowej zawiera wszystkie strony,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złożone egzemplarze wniosku są tożsame ze sobą (jeśli dotyczy),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wszystkie wymagane pola wniosku są wypełnione zgodnie z wymaganiami IZ RPO WP 2014-2020,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podpisany przez osobę upoważnioną / osoby upoważnione,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 wniosek został opatrzony pieczęcią wnioskodawcy (dotyczy jednostek sektora finansów publicznych), </w:t>
            </w:r>
          </w:p>
          <w:p w:rsidR="00AA3FE2" w:rsidRPr="002C4490" w:rsidRDefault="00AA3FE2" w:rsidP="00AA3FE2">
            <w:pPr>
              <w:pStyle w:val="Default"/>
              <w:jc w:val="both"/>
              <w:rPr>
                <w:rFonts w:ascii="Arial" w:hAnsi="Arial" w:cs="Arial"/>
                <w:sz w:val="20"/>
                <w:szCs w:val="20"/>
              </w:rPr>
            </w:pPr>
            <w:r w:rsidRPr="002C4490">
              <w:rPr>
                <w:rFonts w:ascii="Arial" w:hAnsi="Arial" w:cs="Arial"/>
                <w:sz w:val="22"/>
                <w:szCs w:val="22"/>
              </w:rPr>
              <w:t>• zapisy wniosku są spójne z załącznikami</w:t>
            </w:r>
            <w:r w:rsidRPr="002C4490">
              <w:rPr>
                <w:rFonts w:ascii="Arial" w:hAnsi="Arial" w:cs="Arial"/>
                <w:sz w:val="20"/>
                <w:szCs w:val="20"/>
              </w:rPr>
              <w:t xml:space="preserve">. </w:t>
            </w:r>
          </w:p>
          <w:p w:rsidR="0018427E" w:rsidRPr="002C4490" w:rsidRDefault="0018427E" w:rsidP="00AA3FE2">
            <w:pPr>
              <w:pStyle w:val="Akapitzlist"/>
              <w:ind w:left="0"/>
              <w:jc w:val="both"/>
              <w:rPr>
                <w:rFonts w:ascii="Arial" w:hAnsi="Arial" w:cs="Arial"/>
                <w:sz w:val="22"/>
                <w:szCs w:val="22"/>
                <w:lang w:val="pl-PL" w:eastAsia="pl-PL"/>
              </w:rPr>
            </w:pPr>
          </w:p>
        </w:tc>
        <w:tc>
          <w:tcPr>
            <w:tcW w:w="1099" w:type="dxa"/>
            <w:shd w:val="clear" w:color="auto" w:fill="auto"/>
            <w:vAlign w:val="center"/>
          </w:tcPr>
          <w:p w:rsidR="0018427E" w:rsidRPr="002C4490" w:rsidRDefault="0018427E" w:rsidP="0011718F">
            <w:pPr>
              <w:rPr>
                <w:rFonts w:ascii="Arial" w:hAnsi="Arial" w:cs="Arial"/>
                <w:sz w:val="22"/>
                <w:szCs w:val="22"/>
              </w:rPr>
            </w:pPr>
          </w:p>
        </w:tc>
      </w:tr>
      <w:tr w:rsidR="0018427E" w:rsidRPr="002C4490" w:rsidTr="0097126C">
        <w:trPr>
          <w:trHeight w:val="272"/>
        </w:trPr>
        <w:tc>
          <w:tcPr>
            <w:tcW w:w="675" w:type="dxa"/>
            <w:shd w:val="clear" w:color="auto" w:fill="auto"/>
            <w:vAlign w:val="center"/>
          </w:tcPr>
          <w:p w:rsidR="0018427E" w:rsidRPr="002C4490" w:rsidRDefault="0018427E" w:rsidP="003A43F5">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18427E" w:rsidRPr="002C4490" w:rsidRDefault="0018427E" w:rsidP="0011718F">
            <w:pPr>
              <w:autoSpaceDE w:val="0"/>
              <w:autoSpaceDN w:val="0"/>
              <w:adjustRightInd w:val="0"/>
              <w:rPr>
                <w:rFonts w:ascii="Arial" w:hAnsi="Arial" w:cs="Arial"/>
                <w:color w:val="000000"/>
                <w:sz w:val="22"/>
                <w:szCs w:val="22"/>
              </w:rPr>
            </w:pPr>
            <w:r w:rsidRPr="002C4490">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Przez to kryterium należy rozumieć, iż: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•złożono wszystkie wymagane w regulaminie naboru załączniki do wniosku,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•załączniki do wniosku zostały podpisane / potwierdzone za zgodność z oryginałem przez osobę upoważnioną / osoby upoważnione,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•załączniki do wniosku zostały opatrzone pieczęcią wnioskodawcy (dotyczy jednostek sektora finansów publicznych), </w:t>
            </w:r>
          </w:p>
          <w:p w:rsidR="00AA3FE2" w:rsidRPr="002C4490" w:rsidRDefault="00AA3FE2" w:rsidP="00AA3FE2">
            <w:pPr>
              <w:pStyle w:val="Default"/>
              <w:jc w:val="both"/>
              <w:rPr>
                <w:rFonts w:ascii="Arial" w:hAnsi="Arial" w:cs="Arial"/>
                <w:sz w:val="22"/>
                <w:szCs w:val="22"/>
              </w:rPr>
            </w:pPr>
            <w:r w:rsidRPr="002C4490">
              <w:rPr>
                <w:rFonts w:ascii="Arial" w:hAnsi="Arial" w:cs="Arial"/>
                <w:sz w:val="22"/>
                <w:szCs w:val="22"/>
              </w:rPr>
              <w:t xml:space="preserve">•załączniki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 </w:t>
            </w:r>
          </w:p>
          <w:p w:rsidR="0018427E" w:rsidRPr="002C4490" w:rsidRDefault="0018427E" w:rsidP="00AA3FE2">
            <w:pPr>
              <w:pStyle w:val="Akapitzlist"/>
              <w:ind w:left="0"/>
              <w:jc w:val="both"/>
              <w:rPr>
                <w:rFonts w:ascii="Arial" w:hAnsi="Arial" w:cs="Arial"/>
                <w:sz w:val="22"/>
                <w:szCs w:val="22"/>
                <w:lang w:val="pl-PL" w:eastAsia="pl-PL"/>
              </w:rPr>
            </w:pPr>
          </w:p>
        </w:tc>
        <w:tc>
          <w:tcPr>
            <w:tcW w:w="1099" w:type="dxa"/>
            <w:shd w:val="clear" w:color="auto" w:fill="auto"/>
            <w:vAlign w:val="center"/>
          </w:tcPr>
          <w:p w:rsidR="0018427E" w:rsidRPr="002C4490" w:rsidRDefault="0018427E" w:rsidP="0011718F">
            <w:pPr>
              <w:rPr>
                <w:rFonts w:ascii="Arial" w:hAnsi="Arial" w:cs="Arial"/>
                <w:sz w:val="22"/>
                <w:szCs w:val="22"/>
              </w:rPr>
            </w:pPr>
          </w:p>
        </w:tc>
      </w:tr>
      <w:bookmarkEnd w:id="0"/>
    </w:tbl>
    <w:p w:rsidR="00EF1431" w:rsidRPr="002C4490" w:rsidRDefault="00EF1431" w:rsidP="00CD3A11">
      <w:pPr>
        <w:pStyle w:val="Nagwek3"/>
        <w:rPr>
          <w:rFonts w:cs="Arial"/>
          <w:sz w:val="22"/>
          <w:szCs w:val="22"/>
        </w:rPr>
      </w:pPr>
    </w:p>
    <w:sectPr w:rsidR="00EF1431" w:rsidRPr="002C4490"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F5" w:rsidRDefault="003A43F5">
      <w:r>
        <w:separator/>
      </w:r>
    </w:p>
  </w:endnote>
  <w:endnote w:type="continuationSeparator" w:id="0">
    <w:p w:rsidR="003A43F5" w:rsidRDefault="003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282DB4">
      <w:rPr>
        <w:noProof/>
      </w:rPr>
      <w:t>5</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F5" w:rsidRDefault="003A43F5">
      <w:r>
        <w:separator/>
      </w:r>
    </w:p>
  </w:footnote>
  <w:footnote w:type="continuationSeparator" w:id="0">
    <w:p w:rsidR="003A43F5" w:rsidRDefault="003A4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23134364"/>
    <w:multiLevelType w:val="hybridMultilevel"/>
    <w:tmpl w:val="81F041B8"/>
    <w:lvl w:ilvl="0" w:tplc="865E5FA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480E1C"/>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0A97"/>
    <w:rsid w:val="00012276"/>
    <w:rsid w:val="00013C47"/>
    <w:rsid w:val="00020218"/>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B7676"/>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2D3D"/>
    <w:rsid w:val="00194B45"/>
    <w:rsid w:val="00195191"/>
    <w:rsid w:val="001972AC"/>
    <w:rsid w:val="00197787"/>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D01F7"/>
    <w:rsid w:val="001D4C84"/>
    <w:rsid w:val="001E7095"/>
    <w:rsid w:val="001E77C2"/>
    <w:rsid w:val="001F0A75"/>
    <w:rsid w:val="001F16FB"/>
    <w:rsid w:val="001F3760"/>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2DB4"/>
    <w:rsid w:val="002832A0"/>
    <w:rsid w:val="002859E0"/>
    <w:rsid w:val="00287499"/>
    <w:rsid w:val="0029549B"/>
    <w:rsid w:val="00295DD6"/>
    <w:rsid w:val="002A0A7A"/>
    <w:rsid w:val="002A263B"/>
    <w:rsid w:val="002A33D3"/>
    <w:rsid w:val="002A40DA"/>
    <w:rsid w:val="002A6E6C"/>
    <w:rsid w:val="002B23A8"/>
    <w:rsid w:val="002B4E04"/>
    <w:rsid w:val="002C02FE"/>
    <w:rsid w:val="002C3386"/>
    <w:rsid w:val="002C4490"/>
    <w:rsid w:val="002C5410"/>
    <w:rsid w:val="002C6ACB"/>
    <w:rsid w:val="002D0035"/>
    <w:rsid w:val="002D11D4"/>
    <w:rsid w:val="002D25A4"/>
    <w:rsid w:val="002D7FB8"/>
    <w:rsid w:val="002E0628"/>
    <w:rsid w:val="002E36F4"/>
    <w:rsid w:val="002E3F0D"/>
    <w:rsid w:val="002E4EB3"/>
    <w:rsid w:val="002E55F7"/>
    <w:rsid w:val="002E7878"/>
    <w:rsid w:val="002E7DC0"/>
    <w:rsid w:val="002F22A2"/>
    <w:rsid w:val="002F37E4"/>
    <w:rsid w:val="00306E9E"/>
    <w:rsid w:val="00311871"/>
    <w:rsid w:val="00311B15"/>
    <w:rsid w:val="00311B3B"/>
    <w:rsid w:val="00313278"/>
    <w:rsid w:val="003178FF"/>
    <w:rsid w:val="00320EFB"/>
    <w:rsid w:val="003222FF"/>
    <w:rsid w:val="003261AE"/>
    <w:rsid w:val="00326C0D"/>
    <w:rsid w:val="00327997"/>
    <w:rsid w:val="00331714"/>
    <w:rsid w:val="00331951"/>
    <w:rsid w:val="00333BA9"/>
    <w:rsid w:val="00334563"/>
    <w:rsid w:val="00335011"/>
    <w:rsid w:val="00341D0C"/>
    <w:rsid w:val="00343953"/>
    <w:rsid w:val="00344157"/>
    <w:rsid w:val="003462E3"/>
    <w:rsid w:val="003469A8"/>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43F5"/>
    <w:rsid w:val="003A503F"/>
    <w:rsid w:val="003A5679"/>
    <w:rsid w:val="003B0339"/>
    <w:rsid w:val="003B4542"/>
    <w:rsid w:val="003C2B02"/>
    <w:rsid w:val="003C53E4"/>
    <w:rsid w:val="003C55E8"/>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5623"/>
    <w:rsid w:val="0046058A"/>
    <w:rsid w:val="00460B21"/>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C01F5"/>
    <w:rsid w:val="004C0546"/>
    <w:rsid w:val="004C367F"/>
    <w:rsid w:val="004C36E5"/>
    <w:rsid w:val="004C71BE"/>
    <w:rsid w:val="004D0E0C"/>
    <w:rsid w:val="004D24D3"/>
    <w:rsid w:val="004D2FE2"/>
    <w:rsid w:val="004D43EE"/>
    <w:rsid w:val="004E04F6"/>
    <w:rsid w:val="004E5756"/>
    <w:rsid w:val="004E7C21"/>
    <w:rsid w:val="004F0A41"/>
    <w:rsid w:val="004F0EDC"/>
    <w:rsid w:val="004F1A3A"/>
    <w:rsid w:val="004F1ACC"/>
    <w:rsid w:val="004F3145"/>
    <w:rsid w:val="004F7AE8"/>
    <w:rsid w:val="00506B32"/>
    <w:rsid w:val="005113E1"/>
    <w:rsid w:val="005120EF"/>
    <w:rsid w:val="00513801"/>
    <w:rsid w:val="00514E38"/>
    <w:rsid w:val="00515681"/>
    <w:rsid w:val="005232D1"/>
    <w:rsid w:val="005236EC"/>
    <w:rsid w:val="005311B9"/>
    <w:rsid w:val="00535B34"/>
    <w:rsid w:val="00540600"/>
    <w:rsid w:val="005413F5"/>
    <w:rsid w:val="00541DE4"/>
    <w:rsid w:val="0054246A"/>
    <w:rsid w:val="00545072"/>
    <w:rsid w:val="00557A51"/>
    <w:rsid w:val="005616AF"/>
    <w:rsid w:val="0056316F"/>
    <w:rsid w:val="00572F19"/>
    <w:rsid w:val="00573709"/>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4FB4"/>
    <w:rsid w:val="006256D0"/>
    <w:rsid w:val="006339B2"/>
    <w:rsid w:val="0063493D"/>
    <w:rsid w:val="00635463"/>
    <w:rsid w:val="006361EF"/>
    <w:rsid w:val="00636A6C"/>
    <w:rsid w:val="00636D56"/>
    <w:rsid w:val="00637165"/>
    <w:rsid w:val="0063758E"/>
    <w:rsid w:val="00637DC0"/>
    <w:rsid w:val="00637E9D"/>
    <w:rsid w:val="006470E8"/>
    <w:rsid w:val="00651E36"/>
    <w:rsid w:val="006575CB"/>
    <w:rsid w:val="0066086F"/>
    <w:rsid w:val="00660EF9"/>
    <w:rsid w:val="006632FD"/>
    <w:rsid w:val="006633AC"/>
    <w:rsid w:val="006778C5"/>
    <w:rsid w:val="00680050"/>
    <w:rsid w:val="00680A64"/>
    <w:rsid w:val="006836E8"/>
    <w:rsid w:val="006913E2"/>
    <w:rsid w:val="00693258"/>
    <w:rsid w:val="00693675"/>
    <w:rsid w:val="00695441"/>
    <w:rsid w:val="00696134"/>
    <w:rsid w:val="00696BC3"/>
    <w:rsid w:val="006A14F0"/>
    <w:rsid w:val="006A204A"/>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6F9A"/>
    <w:rsid w:val="00764044"/>
    <w:rsid w:val="00765D69"/>
    <w:rsid w:val="00771334"/>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0DD"/>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39FC"/>
    <w:rsid w:val="007F466E"/>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729C"/>
    <w:rsid w:val="00833DBE"/>
    <w:rsid w:val="00834828"/>
    <w:rsid w:val="0083552D"/>
    <w:rsid w:val="008408D8"/>
    <w:rsid w:val="00845989"/>
    <w:rsid w:val="00852F00"/>
    <w:rsid w:val="00855EA6"/>
    <w:rsid w:val="00861378"/>
    <w:rsid w:val="0087336E"/>
    <w:rsid w:val="008754D2"/>
    <w:rsid w:val="00881FB0"/>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2F69"/>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DD"/>
    <w:rsid w:val="00905AFB"/>
    <w:rsid w:val="009126AB"/>
    <w:rsid w:val="0091301B"/>
    <w:rsid w:val="00915D99"/>
    <w:rsid w:val="00917579"/>
    <w:rsid w:val="00917AA6"/>
    <w:rsid w:val="00921F5B"/>
    <w:rsid w:val="00923637"/>
    <w:rsid w:val="00926C9E"/>
    <w:rsid w:val="00931601"/>
    <w:rsid w:val="00931677"/>
    <w:rsid w:val="0093275B"/>
    <w:rsid w:val="00932932"/>
    <w:rsid w:val="00934464"/>
    <w:rsid w:val="00951DC9"/>
    <w:rsid w:val="009526A7"/>
    <w:rsid w:val="009530DB"/>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CC3"/>
    <w:rsid w:val="009B2D17"/>
    <w:rsid w:val="009B33B6"/>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818"/>
    <w:rsid w:val="00A5161D"/>
    <w:rsid w:val="00A550D7"/>
    <w:rsid w:val="00A56186"/>
    <w:rsid w:val="00A60853"/>
    <w:rsid w:val="00A63BD5"/>
    <w:rsid w:val="00A65492"/>
    <w:rsid w:val="00A67565"/>
    <w:rsid w:val="00A7016A"/>
    <w:rsid w:val="00A70894"/>
    <w:rsid w:val="00A72194"/>
    <w:rsid w:val="00A7512B"/>
    <w:rsid w:val="00A770E1"/>
    <w:rsid w:val="00A773E6"/>
    <w:rsid w:val="00A8233F"/>
    <w:rsid w:val="00A92601"/>
    <w:rsid w:val="00A95EEE"/>
    <w:rsid w:val="00A96672"/>
    <w:rsid w:val="00AA1A53"/>
    <w:rsid w:val="00AA3520"/>
    <w:rsid w:val="00AA3FE2"/>
    <w:rsid w:val="00AA596A"/>
    <w:rsid w:val="00AA5B52"/>
    <w:rsid w:val="00AB3A6C"/>
    <w:rsid w:val="00AB3F0D"/>
    <w:rsid w:val="00AB5939"/>
    <w:rsid w:val="00AB737A"/>
    <w:rsid w:val="00AC02F5"/>
    <w:rsid w:val="00AC2B06"/>
    <w:rsid w:val="00AC3840"/>
    <w:rsid w:val="00AC3894"/>
    <w:rsid w:val="00AC3CB2"/>
    <w:rsid w:val="00AC56B0"/>
    <w:rsid w:val="00AC6E9F"/>
    <w:rsid w:val="00AC730D"/>
    <w:rsid w:val="00AD117F"/>
    <w:rsid w:val="00AD34ED"/>
    <w:rsid w:val="00AD63EC"/>
    <w:rsid w:val="00AD6926"/>
    <w:rsid w:val="00AD7992"/>
    <w:rsid w:val="00AE1F10"/>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5617"/>
    <w:rsid w:val="00D41289"/>
    <w:rsid w:val="00D417CF"/>
    <w:rsid w:val="00D42402"/>
    <w:rsid w:val="00D44CAD"/>
    <w:rsid w:val="00D5429C"/>
    <w:rsid w:val="00D550B7"/>
    <w:rsid w:val="00D61989"/>
    <w:rsid w:val="00D63C4A"/>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D3CA9"/>
    <w:rsid w:val="00DE0CF8"/>
    <w:rsid w:val="00DE2F0F"/>
    <w:rsid w:val="00DE4DC3"/>
    <w:rsid w:val="00DE4FCA"/>
    <w:rsid w:val="00DE5736"/>
    <w:rsid w:val="00DF2C15"/>
    <w:rsid w:val="00E1249A"/>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142"/>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225B"/>
    <w:rsid w:val="00EA6E06"/>
    <w:rsid w:val="00EB0333"/>
    <w:rsid w:val="00EB4324"/>
    <w:rsid w:val="00EB4586"/>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5BDF"/>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EEB0A8-4B23-4DA0-8E02-E673798D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8EFCA-A6B7-4620-B004-B0B1944E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6414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2016-05-20T11:32:00Z</cp:lastPrinted>
  <dcterms:created xsi:type="dcterms:W3CDTF">2017-08-21T07:30:00Z</dcterms:created>
  <dcterms:modified xsi:type="dcterms:W3CDTF">2017-08-21T07:30:00Z</dcterms:modified>
</cp:coreProperties>
</file>