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4" w:rsidRDefault="001619AE" w:rsidP="00496F84">
      <w:pPr>
        <w:rPr>
          <w:b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-257810</wp:posOffset>
            </wp:positionV>
            <wp:extent cx="6858000" cy="895350"/>
            <wp:effectExtent l="0" t="0" r="0" b="0"/>
            <wp:wrapSquare wrapText="bothSides"/>
            <wp:docPr id="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1417B2" w:rsidRDefault="001417B2" w:rsidP="001417B2">
      <w:pPr>
        <w:pStyle w:val="Nagwek"/>
        <w:jc w:val="right"/>
        <w:outlineLvl w:val="0"/>
        <w:rPr>
          <w:b/>
        </w:rPr>
      </w:pPr>
      <w:r>
        <w:rPr>
          <w:b/>
        </w:rPr>
        <w:t>Załącznik nr 7.2 do Regulaminu konkursu</w:t>
      </w:r>
    </w:p>
    <w:p w:rsidR="001417B2" w:rsidRDefault="001417B2" w:rsidP="001417B2">
      <w:pPr>
        <w:jc w:val="center"/>
        <w:rPr>
          <w:rFonts w:cs="Arial"/>
        </w:rPr>
      </w:pPr>
    </w:p>
    <w:p w:rsidR="007839A7" w:rsidRPr="0057269C" w:rsidRDefault="007839A7" w:rsidP="00D968A3">
      <w:pPr>
        <w:jc w:val="center"/>
        <w:rPr>
          <w:rFonts w:cs="Arial"/>
        </w:rPr>
      </w:pPr>
    </w:p>
    <w:p w:rsidR="00D968A3" w:rsidRPr="0057269C" w:rsidRDefault="00D968A3" w:rsidP="00B16326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D968A3" w:rsidRPr="00E5202F" w:rsidRDefault="00D968A3" w:rsidP="00E5202F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D968A3" w:rsidRPr="0057269C" w:rsidRDefault="00D968A3" w:rsidP="00D968A3">
      <w:pPr>
        <w:jc w:val="center"/>
        <w:rPr>
          <w:rFonts w:cs="Arial"/>
        </w:rPr>
      </w:pPr>
      <w:r w:rsidRPr="0057269C">
        <w:rPr>
          <w:rFonts w:cs="Arial"/>
        </w:rPr>
        <w:t xml:space="preserve">w ramach </w:t>
      </w:r>
      <w:r w:rsidR="00F05A8C" w:rsidRPr="0057269C">
        <w:rPr>
          <w:rFonts w:cs="Arial"/>
        </w:rPr>
        <w:t>osi priorytetowych</w:t>
      </w:r>
      <w:r w:rsidR="000E4851">
        <w:rPr>
          <w:rFonts w:cs="Arial"/>
        </w:rPr>
        <w:t xml:space="preserve"> I</w:t>
      </w:r>
      <w:r w:rsidR="00720ED1">
        <w:rPr>
          <w:rFonts w:cs="Arial"/>
        </w:rPr>
        <w:t>I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VI</w:t>
      </w:r>
      <w:r w:rsidR="00720ED1"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 w:rsidR="000E4851">
        <w:rPr>
          <w:rFonts w:cs="Arial"/>
        </w:rPr>
        <w:t xml:space="preserve"> Podkarpackiego na lata 20</w:t>
      </w:r>
      <w:r w:rsidR="00720ED1">
        <w:rPr>
          <w:rFonts w:cs="Arial"/>
        </w:rPr>
        <w:t>14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20</w:t>
      </w:r>
      <w:r w:rsidR="00720ED1">
        <w:rPr>
          <w:rFonts w:cs="Arial"/>
        </w:rPr>
        <w:t>20</w:t>
      </w:r>
    </w:p>
    <w:p w:rsidR="00522132" w:rsidRPr="0057269C" w:rsidRDefault="00522132" w:rsidP="0059242C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F23B7E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VI Spójność przestrzenna i społeczna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……)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9671B1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6.2 Infrastruktura ochrony zdrowia i pomocy społecznej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720ED1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6.2.1 Infrastruktura ochrony zdrowia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Default="009671B1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57269C" w:rsidRDefault="009671B1" w:rsidP="009671B1">
            <w:pPr>
              <w:spacing w:before="60" w:after="60"/>
              <w:rPr>
                <w:rFonts w:cs="Arial"/>
              </w:rPr>
            </w:pPr>
            <w:r w:rsidRPr="001B7959">
              <w:rPr>
                <w:rFonts w:cs="Arial"/>
                <w:b/>
                <w:bCs/>
              </w:rPr>
              <w:t>RPPK.0</w:t>
            </w:r>
            <w:r>
              <w:rPr>
                <w:rFonts w:cs="Arial"/>
                <w:b/>
                <w:bCs/>
              </w:rPr>
              <w:t>6</w:t>
            </w:r>
            <w:r w:rsidRPr="001B7959">
              <w:rPr>
                <w:rFonts w:cs="Arial"/>
                <w:b/>
                <w:bCs/>
              </w:rPr>
              <w:t>.0</w:t>
            </w:r>
            <w:r>
              <w:rPr>
                <w:rFonts w:cs="Arial"/>
                <w:b/>
                <w:bCs/>
              </w:rPr>
              <w:t>2</w:t>
            </w:r>
            <w:r w:rsidRPr="001B7959">
              <w:rPr>
                <w:rFonts w:cs="Arial"/>
                <w:b/>
                <w:bCs/>
              </w:rPr>
              <w:t>.0</w:t>
            </w:r>
            <w:r>
              <w:rPr>
                <w:rFonts w:cs="Arial"/>
                <w:b/>
                <w:bCs/>
              </w:rPr>
              <w:t>1</w:t>
            </w:r>
            <w:r w:rsidRPr="001B7959">
              <w:rPr>
                <w:rFonts w:cs="Arial"/>
                <w:b/>
                <w:bCs/>
              </w:rPr>
              <w:t>-IZ.00-18-00</w:t>
            </w:r>
            <w:r>
              <w:rPr>
                <w:rFonts w:cs="Arial"/>
                <w:b/>
                <w:bCs/>
              </w:rPr>
              <w:t>4</w:t>
            </w:r>
            <w:r w:rsidRPr="001B7959">
              <w:rPr>
                <w:rFonts w:cs="Arial"/>
                <w:b/>
                <w:bCs/>
              </w:rPr>
              <w:t>/1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57269C" w:rsidRDefault="009671B1" w:rsidP="00720ED1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72030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nr rejestracyjny wg LSI RPO WP 2014-2020</w:t>
            </w:r>
            <w:r w:rsidRPr="0057269C">
              <w:rPr>
                <w:rFonts w:cs="Arial"/>
                <w:sz w:val="16"/>
                <w:szCs w:val="16"/>
              </w:rPr>
              <w:t>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BE1A25" w:rsidRDefault="009671B1" w:rsidP="00F23B7E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….)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C16354" w:rsidRDefault="009671B1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…..)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C16354" w:rsidRDefault="009671B1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>(dd.mm.rrrr)</w:t>
            </w:r>
          </w:p>
        </w:tc>
      </w:tr>
    </w:tbl>
    <w:p w:rsidR="00E16268" w:rsidRDefault="00E1626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785330" w:rsidRDefault="00785330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80DE8" w:rsidRPr="00E16268" w:rsidRDefault="00180DE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45A76" w:rsidRDefault="00645A76" w:rsidP="00645A7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16326" w:rsidRDefault="00915523" w:rsidP="00904B09">
      <w:pPr>
        <w:rPr>
          <w:rFonts w:cs="Arial"/>
          <w:b/>
          <w:u w:val="single"/>
        </w:rPr>
      </w:pPr>
      <w:r w:rsidRPr="00180DE8">
        <w:rPr>
          <w:rFonts w:cs="Arial"/>
          <w:b/>
          <w:sz w:val="32"/>
          <w:szCs w:val="32"/>
          <w:u w:val="single"/>
        </w:rPr>
        <w:br w:type="page"/>
      </w:r>
    </w:p>
    <w:p w:rsidR="00785330" w:rsidRPr="00B16326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DOPUSZCZAJĄCE STANDARDOWE</w:t>
      </w:r>
    </w:p>
    <w:p w:rsidR="00FB0D60" w:rsidRPr="00B16326" w:rsidRDefault="00FB0D60" w:rsidP="00FB0D6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3155"/>
        <w:gridCol w:w="1242"/>
        <w:gridCol w:w="1276"/>
        <w:gridCol w:w="1134"/>
        <w:gridCol w:w="1276"/>
        <w:gridCol w:w="1134"/>
        <w:gridCol w:w="1275"/>
        <w:gridCol w:w="2835"/>
      </w:tblGrid>
      <w:tr w:rsidR="009C173A" w:rsidRPr="0057269C" w:rsidTr="005C57D9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18" w:type="dxa"/>
            <w:gridSpan w:val="2"/>
            <w:shd w:val="clear" w:color="auto" w:fill="D9D9D9"/>
            <w:vAlign w:val="center"/>
          </w:tcPr>
          <w:p w:rsidR="009C173A" w:rsidRPr="005A6C33" w:rsidRDefault="009C173A" w:rsidP="009C1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9C173A" w:rsidRPr="005A6C33" w:rsidRDefault="009C173A" w:rsidP="009C1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9C173A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C173A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9C173A" w:rsidRPr="0057269C" w:rsidTr="005C57D9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173A" w:rsidRPr="0057269C" w:rsidTr="005C57D9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 xml:space="preserve">Terminowość i prawidłowość dostarczenia wniosku 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5C57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Przez to kryterium należy rozumieć, iż: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we właściwej instytucji IZ RPO WP 2014-2020,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terminie wskazanym przez IZ RPO WP 2014-2020,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uzupełnienia wniosku zostały złożone w terminie wskazanym w piśmie o uzupełnienia,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sposób określony przez IZ RPO WP 2014-2020 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sporządzony w języku polskim,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wymaganej formie (na właściwym formularzu, w wersji papierowej i elektronicznej), </w:t>
            </w:r>
          </w:p>
          <w:p w:rsidR="009671B1" w:rsidRPr="009671B1" w:rsidRDefault="009671B1" w:rsidP="005C57D9">
            <w:pPr>
              <w:numPr>
                <w:ilvl w:val="0"/>
                <w:numId w:val="9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wniosek został złożony w odpowiedzi na wezwanie.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Kwalifikowalność wnioskodawcy / partnera*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jc w:val="both"/>
              <w:rPr>
                <w:sz w:val="18"/>
                <w:szCs w:val="18"/>
              </w:rPr>
            </w:pPr>
            <w:r w:rsidRPr="009671B1">
              <w:rPr>
                <w:sz w:val="18"/>
                <w:szCs w:val="18"/>
              </w:rPr>
              <w:t>Przez to kryterium należy rozumieć, iż: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0"/>
              </w:numPr>
              <w:ind w:left="153" w:hanging="137"/>
              <w:jc w:val="both"/>
              <w:rPr>
                <w:sz w:val="18"/>
                <w:szCs w:val="18"/>
              </w:rPr>
            </w:pPr>
            <w:r w:rsidRPr="009671B1">
              <w:rPr>
                <w:sz w:val="18"/>
                <w:szCs w:val="18"/>
              </w:rPr>
              <w:t>Wnioskodawca / partner* wpisuje się w katalog beneficjentów danego działania/poddziałania/ typu projektu określonych w SZOOP.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0"/>
              </w:numPr>
              <w:ind w:left="153" w:hanging="137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 xml:space="preserve">wnioskodawca / partner* nie podlega wykluczeniu związanemu z zakazem udzielania dofinansowania podmiotom wykluczonym lub nie orzeczono wobec niego zakazu dostępu do </w:t>
            </w:r>
            <w:r w:rsidRPr="009671B1">
              <w:rPr>
                <w:rFonts w:cs="Arial"/>
                <w:sz w:val="18"/>
                <w:szCs w:val="18"/>
              </w:rPr>
              <w:lastRenderedPageBreak/>
              <w:t>środków funduszy europejskich na podstawie odrębnych przepisów (weryfikacja na podstawie oświadczenia wnioskodawcy), tj. m.in. czy nie zachodzi przesłanka określona w: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207 ust. 4 ustawy z dn. 27 sierpnia 2009 r. o finansach publicznych,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12 ust. 1 pkt 1 ustawy z dn. 15 czerwca 2012 r. o skutkach powierzania wykonywania pracy cudzoziemcom przebywającym wbrew przepisom na terytorium Rzeczypospolitej Polskiej,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9 ust. 1 pkt 2a ustawy z dn. 28 października 2002 r. o odpowiedzialności podmiotów zbiorowych za czyny zabronione pod groźbą kary.</w:t>
            </w:r>
          </w:p>
          <w:p w:rsidR="009671B1" w:rsidRPr="009671B1" w:rsidRDefault="009671B1" w:rsidP="007B27BD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*Dotyczy projektów realizowanych w partnerstwie z wyłączeniem partnerstwa publiczno-prywatnego.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Kwalifikowalność zakresu rzeczowego projektu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5C57D9">
            <w:pPr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9671B1" w:rsidRDefault="009671B1" w:rsidP="005C57D9">
            <w:pPr>
              <w:numPr>
                <w:ilvl w:val="0"/>
                <w:numId w:val="12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zakres rzeczowy projektu jest zgodny z celem odpowiedniego działania / poddziałania, typem projektu możliwym do realizacji w ramach danego działania / poddziałania wymienionych w SZOOP,</w:t>
            </w:r>
          </w:p>
          <w:p w:rsidR="009671B1" w:rsidRPr="009671B1" w:rsidRDefault="009671B1" w:rsidP="005C57D9">
            <w:pPr>
              <w:numPr>
                <w:ilvl w:val="0"/>
                <w:numId w:val="12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zakres rzeczowy projektu jest zgodny z wytycznymi i wyjaśnieniami IZ RPO WP 2014-2020,</w:t>
            </w:r>
          </w:p>
          <w:p w:rsidR="009671B1" w:rsidRPr="009671B1" w:rsidRDefault="009671B1" w:rsidP="005C57D9">
            <w:pPr>
              <w:pStyle w:val="Akapitzlist"/>
              <w:numPr>
                <w:ilvl w:val="0"/>
                <w:numId w:val="12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projekt jest realizowany na terenie województwa podkarpackiego.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57269C" w:rsidRDefault="009671B1" w:rsidP="009C173A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 xml:space="preserve">Kwalifikowalność zakresu </w:t>
            </w:r>
            <w:r w:rsidRPr="007B6D27">
              <w:rPr>
                <w:rFonts w:cs="Arial"/>
                <w:sz w:val="20"/>
                <w:szCs w:val="20"/>
              </w:rPr>
              <w:lastRenderedPageBreak/>
              <w:t>finansowego projektu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155" w:type="dxa"/>
            <w:vAlign w:val="center"/>
          </w:tcPr>
          <w:p w:rsidR="009671B1" w:rsidRPr="00837A92" w:rsidRDefault="009671B1" w:rsidP="002D5715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lastRenderedPageBreak/>
              <w:t xml:space="preserve">Przez to kryterium należy rozumieć, iż zakres finansowy wniosku o dofinansowanie jest zgodny </w:t>
            </w:r>
            <w:r w:rsidRPr="00837A92">
              <w:rPr>
                <w:rFonts w:cs="Arial"/>
                <w:sz w:val="18"/>
                <w:szCs w:val="20"/>
              </w:rPr>
              <w:lastRenderedPageBreak/>
              <w:t>z kryteriami brzegowymi</w:t>
            </w:r>
            <w:r w:rsidRPr="00837A92"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 w:rsidRPr="00837A92">
              <w:rPr>
                <w:rFonts w:cs="Arial"/>
                <w:sz w:val="18"/>
                <w:szCs w:val="20"/>
              </w:rPr>
              <w:t xml:space="preserve"> dotyczącymi: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projektu,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wydatków kwalifikowalnych projektu,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dofinansowania,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wymaganego wkładu własnego beneficjenta,</w:t>
            </w:r>
          </w:p>
          <w:p w:rsidR="009671B1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maksymalnego % poziomu dofinansowania UE wydatków kwalifikowalnych projektu,</w:t>
            </w:r>
          </w:p>
          <w:p w:rsidR="009671B1" w:rsidRPr="002D5715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2D5715">
              <w:rPr>
                <w:rFonts w:cs="Arial"/>
                <w:sz w:val="18"/>
                <w:szCs w:val="20"/>
              </w:rPr>
              <w:t>maksymalnego % poziomu dofinansowania całkowitego wydatków kwalifikowalnych projektu.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9C173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415" w:type="dxa"/>
            <w:vAlign w:val="center"/>
          </w:tcPr>
          <w:p w:rsidR="009671B1" w:rsidRPr="0077474A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Zgodność z art. 65 ust. 6 i art. 125 ust. 3 lit. e) i f)  Rozporządzenia (UE) nr 1303/2013 z dnia 17 grudnia 2013 r.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>W ramach kryterium będzie weryfikowana zgodność z art. 65 ust. 6 rozporządzenia ogólnego, zgodnie z którym projekt nie może zostać wybrany do wsparcia z EFSI, jeśli został fizycznie ukończony lub w pełni zrealizowany przed złożeniem do IZ RPO WP 2014-2020 wniosku o dofinansowanie niezależnie od tego, czy wszystkie powiązane płatności zostały dokonane przez beneficjenta.</w:t>
            </w:r>
          </w:p>
          <w:p w:rsidR="009671B1" w:rsidRPr="009671B1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>Ponadto, w ramach kryterium będzie weryfikowane czy:</w:t>
            </w:r>
          </w:p>
          <w:p w:rsidR="009671B1" w:rsidRPr="009671B1" w:rsidRDefault="009671B1" w:rsidP="009671B1">
            <w:pPr>
              <w:pStyle w:val="Default"/>
              <w:numPr>
                <w:ilvl w:val="0"/>
                <w:numId w:val="13"/>
              </w:numPr>
              <w:ind w:left="153" w:hanging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 xml:space="preserve">Projekt jest zgodny z właściwymi przepisami prawa wspólnotowego i krajowego, w tym dot. zamówień publicznych, jeśli realizacja projektu rozpoczęła się przed dniem złożenia wniosku o dofinansowanie – art. 125 ust. 3 lit. e) Rozporządzenia (UE) nr 1303/2013 z dnia 17 grudnia 2013 </w:t>
            </w: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r.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3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9C173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415" w:type="dxa"/>
            <w:vAlign w:val="center"/>
          </w:tcPr>
          <w:p w:rsidR="009671B1" w:rsidRPr="0077474A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Obecność na liście projektów zidentyfikowanych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pStyle w:val="Akapitzlist"/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W ramach kryterium weryfikacja polega na sprawdzeniu, czy projekt jest obecny w Wykazie projektów zidentyfikowanych przez IZ RPO WP 2014-2020 w ramach trybu pozakonkursowego, stanowiącym załącznik nr 5 do SZOOP i nie został wcześniej z niego usunięty.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</w:tbl>
    <w:p w:rsidR="00912E2B" w:rsidRDefault="00912E2B" w:rsidP="00912E2B">
      <w:pPr>
        <w:ind w:left="1080"/>
        <w:rPr>
          <w:rFonts w:cs="Arial"/>
          <w:b/>
        </w:rPr>
      </w:pPr>
    </w:p>
    <w:p w:rsidR="00B16326" w:rsidRPr="0057269C" w:rsidRDefault="00B16326" w:rsidP="00912E2B">
      <w:pPr>
        <w:ind w:left="1080"/>
        <w:rPr>
          <w:rFonts w:cs="Arial"/>
          <w:b/>
        </w:rPr>
      </w:pPr>
    </w:p>
    <w:p w:rsidR="00437F8A" w:rsidRPr="00AB7021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p w:rsidR="00B16326" w:rsidRDefault="00B16326" w:rsidP="00B16326">
      <w:pPr>
        <w:rPr>
          <w:rFonts w:cs="Arial"/>
          <w:b/>
          <w:u w:val="single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3155"/>
        <w:gridCol w:w="1100"/>
        <w:gridCol w:w="1276"/>
        <w:gridCol w:w="1134"/>
        <w:gridCol w:w="1276"/>
        <w:gridCol w:w="1134"/>
        <w:gridCol w:w="1276"/>
        <w:gridCol w:w="2976"/>
      </w:tblGrid>
      <w:tr w:rsidR="00F44DEE" w:rsidRPr="0057269C" w:rsidTr="00746980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F44DEE" w:rsidRPr="0057269C" w:rsidTr="00746980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4DEE" w:rsidRPr="0057269C" w:rsidTr="00746980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6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71B1">
              <w:rPr>
                <w:rFonts w:eastAsia="Calibri"/>
                <w:sz w:val="20"/>
                <w:szCs w:val="20"/>
                <w:lang w:eastAsia="en-US"/>
              </w:rPr>
              <w:t xml:space="preserve">Zakaz budowy </w:t>
            </w:r>
            <w:r w:rsidRPr="009671B1">
              <w:rPr>
                <w:rFonts w:eastAsia="Calibri"/>
                <w:bCs/>
                <w:sz w:val="20"/>
                <w:szCs w:val="20"/>
                <w:lang w:eastAsia="en-US"/>
              </w:rPr>
              <w:t>nowej infrastruktury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Czy projekt nie zakłada budowy nowej infrastruktury podmiotu leczniczego? 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>Przez budowę nowej infrastruktury należy rozumieć budowę budynku nie będącą przebudową, rozbudową, nadbudową i remontem.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Budowa budowli (infrastruktury technicznej) oraz elementów małej infrastruktury jest dopuszczalna </w:t>
            </w: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wyłącznie jako element uzupełniający szerszego projektu.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Wyłączenie ratownictwa medycznego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przedmiotem dofinansowania w ramach projektu nie są inwestycje z zakresu Państwowego Ratownictwa Medycznego?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Pozytywna  Opinia Celowości Inwestycji (OCI)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załączono pozytywną OCI na cały zakres rzeczowy projektu?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Udzielanie świadczeń opieki zdrowotnej finansowanych ze środków publicznych</w:t>
            </w:r>
            <w:r w:rsidRPr="009671B1">
              <w:rPr>
                <w:rFonts w:cs="Arial"/>
                <w:sz w:val="20"/>
                <w:szCs w:val="20"/>
                <w:lang w:eastAsia="en-US"/>
              </w:rPr>
              <w:br/>
              <w:t>w zakresie objętym wsparciem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 xml:space="preserve">Czy podmiot wykonuje działalność leczniczą udzielając świadczeń opieki zdrowotnej finansowanych ze środków publicznych? 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Przez udzielanie świadczeń opieki zdrowotnej finansowanych ze środków publicznych, rozumieć należy sytuację, w której podmiot leczniczy uzyskuje przychody z działalności leczniczej w ramach kontraktu z NFZ, które stanowią nie mniej niż 85% przychodów z działalności leczniczej  za ostatni zamknięty rok kalendarzowy.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ind w:left="72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</w:p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Umowy na udzielanie świadczeń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podmiot leczniczy udziela (w określonych przypadkach: będzie udzielać) świadczeń opieki zdrowotnej na podstawie umowy zawartej z Dyrektorem oddziału wojewódzkiego NFZ o udzielanie świadczeń opieki zdrowotnej</w:t>
            </w:r>
            <w:r w:rsidRPr="009671B1">
              <w:rPr>
                <w:rFonts w:eastAsia="Calibri"/>
                <w:sz w:val="18"/>
                <w:szCs w:val="18"/>
                <w:lang w:eastAsia="en-US"/>
              </w:rPr>
              <w:br/>
              <w:t>w adekwatnym dla projektu zakresie?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w przypadku poszerzenia działalności podmiotu wykonującego działalność leczniczą, złożone zostało przez podmiot wykonujący działalność leczniczą zobowiązanie do świadczenia usług najpóźniej w kolejnym okresie kontraktowania usług przez NFZ po zakończeniu realizacji projektu</w:t>
            </w:r>
            <w:r w:rsidRPr="009671B1">
              <w:rPr>
                <w:rFonts w:eastAsia="Calibri"/>
                <w:sz w:val="18"/>
                <w:szCs w:val="18"/>
                <w:lang w:eastAsia="en-US"/>
              </w:rPr>
              <w:br/>
              <w:t>w ramach kontraktu (ze środków publicznych)?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W przypadku niepodjęcia świadczenia danych usług beneficjent zostanie zobowiązany do zwrotu dofinansowania (odpowiednie zapisy w tym zakresie zostaną ujęte w umowie o dofinansowanie).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Spełnienie tego warunku będzie elementem kontroli w czasie realizacji projektu oraz po zakończeniu jego realizacji w ramach tzw. kontroli trwałości.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71B1">
              <w:rPr>
                <w:rFonts w:eastAsia="Calibri"/>
                <w:sz w:val="20"/>
                <w:szCs w:val="20"/>
                <w:lang w:eastAsia="en-US"/>
              </w:rPr>
              <w:t xml:space="preserve">Wyłączenie z dofinansowania podmiotów leczniczych kwalifikujących się do wsparcia w ramach POIiŚ 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wnioskodawcą nie jest podmiot, który kwalifikuje się do otrzymania wsparcia w ramach Programu Operacyjnego Infrastruktura i Środowisko?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</w:tbl>
    <w:p w:rsidR="00B16326" w:rsidRDefault="00B16326" w:rsidP="00B16326">
      <w:pPr>
        <w:rPr>
          <w:rFonts w:cs="Arial"/>
          <w:b/>
          <w:u w:val="single"/>
        </w:rPr>
      </w:pPr>
    </w:p>
    <w:p w:rsidR="00B16326" w:rsidRDefault="00B16326" w:rsidP="00B16326">
      <w:pPr>
        <w:rPr>
          <w:rFonts w:cs="Arial"/>
          <w:b/>
          <w:u w:val="single"/>
        </w:rPr>
      </w:pPr>
    </w:p>
    <w:p w:rsidR="00B16326" w:rsidRPr="00B16326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p w:rsidR="007C6F1B" w:rsidRDefault="007C6F1B" w:rsidP="005C09D1">
      <w:pPr>
        <w:rPr>
          <w:rFonts w:cs="Arial"/>
          <w:b/>
        </w:rPr>
      </w:pPr>
    </w:p>
    <w:tbl>
      <w:tblPr>
        <w:tblW w:w="15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55"/>
        <w:gridCol w:w="1100"/>
        <w:gridCol w:w="1276"/>
        <w:gridCol w:w="1134"/>
        <w:gridCol w:w="1276"/>
        <w:gridCol w:w="1134"/>
        <w:gridCol w:w="1276"/>
        <w:gridCol w:w="2976"/>
      </w:tblGrid>
      <w:tr w:rsidR="00F44DEE" w:rsidRPr="0057269C" w:rsidTr="005C57D9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F44DEE" w:rsidRPr="0057269C" w:rsidTr="005C57D9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4DEE" w:rsidRPr="0057269C" w:rsidTr="005C57D9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weryfikowane jest czy planowany okres realizacji projektu (termin rozpoczęcia i zakończenia) jest zgodny z wymaganiami określonymi przez IZ RPO WP 2014-2020.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 xml:space="preserve">Kwalifikowalność wydatków 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dokonywana jest wstępna weryfikacja wydatków zgłoszonych do dofinansowania przez wnioskodawcę, tj.:</w:t>
            </w:r>
          </w:p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wydatki wskazane we wniosku wpisują się w katalog wydatków kwalifikowalnych zgodnie z Krajowymi wytycznymi w zakresie kwalifikowalności wydatków w ramach Europejskiego Funduszu Rozwoju Regionalnego, Europejskiego Funduszu Społecznego oraz Funduszu Spójności w okresie programowania 2014-2020, Wytycznymi IZ RPO WP na lata 2014-2020 w zakresie kwalifikowania wydatków w ramach RPO WP, a także rozporządzeniami dot. pomocy publicznej/pomocy de minimis.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>Poprawność wyboru wskaźników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weryfikacji podlega:</w:t>
            </w:r>
          </w:p>
          <w:p w:rsidR="009671B1" w:rsidRPr="005C57D9" w:rsidRDefault="009671B1" w:rsidP="009671B1">
            <w:pPr>
              <w:pStyle w:val="Default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wnioskodawca dokonał wyboru obligatoryjnych wskaźników dla danego działania/ poddziałania/typu projektu,</w:t>
            </w:r>
          </w:p>
          <w:p w:rsidR="009671B1" w:rsidRPr="005C57D9" w:rsidRDefault="009671B1" w:rsidP="009671B1">
            <w:pPr>
              <w:pStyle w:val="Default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wnioskodawca wybrał wskaźniki adekwatne do typu projektu.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57D9">
              <w:rPr>
                <w:rFonts w:cs="Arial"/>
                <w:sz w:val="20"/>
                <w:szCs w:val="20"/>
              </w:rPr>
              <w:t>Kompletność i prawidłowość sporządzenia wniosku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złożono wymaganą liczbę egzemplarzy wniosku,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w wersji papierowej zawiera wszystkie strony,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złożone egzemplarze wniosku są tożsame ze sobą (jeśli dotyczy),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wszystkie wymagane pola wniosku są wypełnione zgodnie z wymaganiami IZ RPO WP 2014-2020,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został podpisany przez osobę upoważnioną / osoby upoważnione,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został opatrzony pieczęcią wnioskodawcy (dotyczy jednostek sektora finansów publicznych),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zapisy wniosku są spójne z załącznikami.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57D9">
              <w:rPr>
                <w:rFonts w:cs="Arial"/>
                <w:sz w:val="20"/>
                <w:szCs w:val="20"/>
              </w:rPr>
              <w:t>Kompletność i prawidłowość załączników do wniosku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złożono wszystkie wymagane w regulaminie naboru załączniki do wniosku,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do wniosku zostały podpisane / potwierdzone za zgodność z oryginałem przez osobę upoważnioną / osoby upoważnione,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do wniosku zostały opatrzone pieczęcią wnioskodawcy (dotyczy jednostek sektora finansów publicznych),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 ogólnie obowiązujące przepisy prawa).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</w:tbl>
    <w:p w:rsidR="00B16326" w:rsidRDefault="00B16326" w:rsidP="005C09D1">
      <w:pPr>
        <w:rPr>
          <w:rFonts w:cs="Arial"/>
          <w:b/>
        </w:rPr>
      </w:pPr>
    </w:p>
    <w:p w:rsidR="00F44DEE" w:rsidRDefault="00F44DE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1075D6" w:rsidRPr="0057269C" w:rsidTr="001075D6">
        <w:tc>
          <w:tcPr>
            <w:tcW w:w="14283" w:type="dxa"/>
          </w:tcPr>
          <w:p w:rsidR="001075D6" w:rsidRPr="0057269C" w:rsidRDefault="001075D6" w:rsidP="005C09D1">
            <w:pPr>
              <w:rPr>
                <w:rFonts w:cs="Arial"/>
              </w:rPr>
            </w:pPr>
          </w:p>
          <w:p w:rsidR="001075D6" w:rsidRPr="0057269C" w:rsidRDefault="001075D6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p w:rsidR="001075D6" w:rsidRDefault="001075D6" w:rsidP="005C09D1">
            <w:pPr>
              <w:rPr>
                <w:rFonts w:cs="Arial"/>
                <w:b/>
              </w:rPr>
            </w:pP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1075D6" w:rsidTr="00B1772D">
              <w:tc>
                <w:tcPr>
                  <w:tcW w:w="562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AD0C4" id="Rectangle 4" o:spid="_x0000_s1026" style="position:absolute;margin-left:34.1pt;margin-top:3.55pt;width:24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Sv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3A95F" id="Rectangle 5" o:spid="_x0000_s1026" style="position:absolute;margin-left:35.4pt;margin-top:3.55pt;width:24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33127E" id="Rectangle 4" o:spid="_x0000_s1026" style="position:absolute;margin-left:34.1pt;margin-top:2.6pt;width:24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jLIQIAADwEAAAOAAAAZHJzL2Uyb0RvYy54bWysU8GO0zAQvSPxD5bvNGlJ2T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2BD355" id="Rectangle 5" o:spid="_x0000_s1026" style="position:absolute;margin-left:35.4pt;margin-top:2.6pt;width:24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FEIg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A5153" id="Rectangle 4" o:spid="_x0000_s1026" style="position:absolute;margin-left:34.1pt;margin-top:2.9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1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1619AE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B15F6" id="Rectangle 4" o:spid="_x0000_s1026" style="position:absolute;margin-left:35.4pt;margin-top:2.9pt;width:24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x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WnBmRU81&#10;+kyqCdsaxWZRn8H5ksIe3D3GDL27A/nNMwubjqLUDSIMnRI1sSpifPbsQTQ8PWW74QPUhC72AZJU&#10;xwb7CEgisGOqyOO5IuoYmKTL1/lskVPdJLmKRb68mqcfRPn02KEP7xT0LB4qjk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62459" w:rsidTr="004D6D9F">
              <w:tc>
                <w:tcPr>
                  <w:tcW w:w="14012" w:type="dxa"/>
                  <w:gridSpan w:val="4"/>
                  <w:vAlign w:val="center"/>
                </w:tcPr>
                <w:p w:rsidR="00962459" w:rsidRPr="00B1772D" w:rsidRDefault="00962459" w:rsidP="00962459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075D6" w:rsidRPr="0057269C" w:rsidRDefault="001075D6" w:rsidP="005C09D1">
            <w:pPr>
              <w:rPr>
                <w:rFonts w:cs="Arial"/>
              </w:rPr>
            </w:pPr>
          </w:p>
        </w:tc>
      </w:tr>
      <w:tr w:rsidR="00962459" w:rsidRPr="0057269C" w:rsidTr="001075D6">
        <w:tc>
          <w:tcPr>
            <w:tcW w:w="14283" w:type="dxa"/>
          </w:tcPr>
          <w:p w:rsidR="00962459" w:rsidRDefault="00962459" w:rsidP="00962459">
            <w:pPr>
              <w:rPr>
                <w:rFonts w:cs="Arial"/>
              </w:rPr>
            </w:pPr>
          </w:p>
          <w:p w:rsidR="00F45D8C" w:rsidRDefault="00962459" w:rsidP="00962459">
            <w:pPr>
              <w:rPr>
                <w:rFonts w:cs="Arial"/>
              </w:rPr>
            </w:pPr>
            <w:r w:rsidRPr="006E5C15">
              <w:rPr>
                <w:rFonts w:cs="Arial"/>
              </w:rPr>
              <w:t xml:space="preserve">Opinia Koordynatora ds. Środowiska – </w:t>
            </w:r>
            <w:r w:rsidR="00F45D8C" w:rsidRPr="006E5C15">
              <w:rPr>
                <w:rFonts w:cs="Arial"/>
              </w:rPr>
              <w:t>Weryfikacja środowiskowa prowadzona jest przez Departament Ochrony Środowiska – Koordynatora ds. Środowiska, opinia pozytywna/negatywna</w:t>
            </w:r>
            <w:r w:rsidR="00DC1D18">
              <w:rPr>
                <w:rFonts w:cs="Arial"/>
              </w:rPr>
              <w:t>/w trakcie</w:t>
            </w:r>
            <w:r w:rsidR="00F45D8C" w:rsidRPr="006E5C15">
              <w:rPr>
                <w:rFonts w:cs="Arial"/>
              </w:rPr>
              <w:t xml:space="preserve">* przekazana </w:t>
            </w:r>
            <w:r w:rsidRPr="006E5C15">
              <w:rPr>
                <w:rFonts w:cs="Arial"/>
              </w:rPr>
              <w:t>pism</w:t>
            </w:r>
            <w:r w:rsidR="00F45D8C" w:rsidRPr="006E5C15">
              <w:rPr>
                <w:rFonts w:cs="Arial"/>
              </w:rPr>
              <w:t>em</w:t>
            </w:r>
            <w:r w:rsidRPr="006E5C15">
              <w:rPr>
                <w:rFonts w:cs="Arial"/>
              </w:rPr>
              <w:t xml:space="preserve">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962459" w:rsidRPr="00E54602" w:rsidRDefault="00962459" w:rsidP="00962459">
            <w:pPr>
              <w:rPr>
                <w:rFonts w:cs="Arial"/>
                <w:sz w:val="6"/>
                <w:szCs w:val="6"/>
              </w:rPr>
            </w:pPr>
          </w:p>
          <w:p w:rsidR="00962459" w:rsidRPr="00613917" w:rsidRDefault="00962459" w:rsidP="00962459">
            <w:pPr>
              <w:rPr>
                <w:rFonts w:cs="Arial"/>
              </w:rPr>
            </w:pPr>
          </w:p>
          <w:p w:rsidR="00962459" w:rsidRPr="003F7DB5" w:rsidRDefault="00962459" w:rsidP="009624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Default="00F45D8C" w:rsidP="005C09D1">
            <w:pPr>
              <w:rPr>
                <w:rFonts w:cs="Arial"/>
              </w:rPr>
            </w:pPr>
          </w:p>
          <w:p w:rsidR="00962459" w:rsidRPr="00F45D8C" w:rsidRDefault="00F45D8C" w:rsidP="005C09D1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  <w:tr w:rsidR="00904B09" w:rsidRPr="0057269C" w:rsidTr="001075D6">
        <w:tc>
          <w:tcPr>
            <w:tcW w:w="14283" w:type="dxa"/>
          </w:tcPr>
          <w:p w:rsidR="00904B09" w:rsidRPr="00CA17F7" w:rsidRDefault="00904B09" w:rsidP="00904B09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Default="00904B09" w:rsidP="005C09D1">
            <w:pPr>
              <w:rPr>
                <w:rFonts w:cs="Arial"/>
              </w:rPr>
            </w:pPr>
          </w:p>
          <w:p w:rsidR="007A5D96" w:rsidRPr="00CA17F7" w:rsidRDefault="007A5D96" w:rsidP="007A5D96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Pr="0057269C" w:rsidRDefault="00904B09" w:rsidP="005C09D1">
            <w:pPr>
              <w:rPr>
                <w:rFonts w:cs="Arial"/>
              </w:rPr>
            </w:pPr>
          </w:p>
        </w:tc>
      </w:tr>
    </w:tbl>
    <w:p w:rsidR="005C09D1" w:rsidRDefault="005C09D1" w:rsidP="005C09D1">
      <w:pPr>
        <w:rPr>
          <w:rFonts w:cs="Arial"/>
          <w:b/>
        </w:rPr>
      </w:pPr>
    </w:p>
    <w:p w:rsidR="004269E4" w:rsidRDefault="004269E4" w:rsidP="005C09D1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050EE" w:rsidRDefault="009050EE" w:rsidP="005C09D1">
      <w:pPr>
        <w:rPr>
          <w:rFonts w:cs="Arial"/>
          <w:b/>
        </w:rPr>
      </w:pPr>
    </w:p>
    <w:p w:rsidR="009050EE" w:rsidRDefault="009050E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5323DE" w:rsidRPr="004D6D9F" w:rsidRDefault="005323D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 w:rsidR="00AA5B5E">
              <w:rPr>
                <w:rFonts w:cs="Arial"/>
                <w:b/>
              </w:rPr>
              <w:t xml:space="preserve"> (DRUGA OCENA)</w:t>
            </w:r>
          </w:p>
          <w:p w:rsidR="005323DE" w:rsidRPr="004D6D9F" w:rsidRDefault="005323DE" w:rsidP="004D6D9F">
            <w:pPr>
              <w:ind w:left="2835" w:hanging="2835"/>
              <w:rPr>
                <w:rFonts w:cs="Arial"/>
                <w:b/>
              </w:rPr>
            </w:pPr>
          </w:p>
          <w:p w:rsidR="00B6705D" w:rsidRPr="004D6D9F" w:rsidRDefault="00B6705D" w:rsidP="004D6D9F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 xml:space="preserve">Termin uzupełnienia </w:t>
            </w:r>
            <w:r w:rsidR="009050EE" w:rsidRPr="004D6D9F">
              <w:rPr>
                <w:rFonts w:cs="Arial"/>
                <w:b/>
              </w:rPr>
              <w:t>zgodnie ze zwrotnym potwierdzeniem odbioru</w:t>
            </w:r>
            <w:r w:rsidR="002225B5" w:rsidRPr="004D6D9F">
              <w:rPr>
                <w:rFonts w:cs="Arial"/>
                <w:b/>
              </w:rPr>
              <w:t>:</w:t>
            </w:r>
          </w:p>
          <w:p w:rsidR="00B6705D" w:rsidRPr="004D6D9F" w:rsidRDefault="00B6705D" w:rsidP="004D6D9F">
            <w:pPr>
              <w:ind w:left="2835" w:hanging="2835"/>
              <w:rPr>
                <w:rFonts w:cs="Arial"/>
                <w:sz w:val="20"/>
              </w:rPr>
            </w:pPr>
          </w:p>
          <w:p w:rsidR="00B6705D" w:rsidRPr="004D6D9F" w:rsidRDefault="00B6705D" w:rsidP="00544C7E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 w:rsidR="003C2964"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4061B0" w:rsidRDefault="004061B0" w:rsidP="00544C7E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B6705D" w:rsidRPr="004D6D9F" w:rsidRDefault="00B6705D" w:rsidP="00544C7E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>Data</w:t>
            </w:r>
            <w:r w:rsidR="009050EE" w:rsidRPr="004D6D9F">
              <w:rPr>
                <w:rFonts w:cs="Arial"/>
              </w:rPr>
              <w:t xml:space="preserve"> </w:t>
            </w:r>
            <w:r w:rsidR="003C2964">
              <w:rPr>
                <w:rFonts w:cs="Arial"/>
              </w:rPr>
              <w:t xml:space="preserve">złożenia </w:t>
            </w:r>
            <w:r w:rsidR="009050EE" w:rsidRPr="004D6D9F">
              <w:rPr>
                <w:rFonts w:cs="Arial"/>
              </w:rPr>
              <w:t>uzupełnień</w:t>
            </w:r>
            <w:r w:rsidRPr="004D6D9F">
              <w:rPr>
                <w:rFonts w:cs="Arial"/>
              </w:rPr>
              <w:t>: ……..…………………………</w:t>
            </w:r>
            <w:r w:rsidR="004061B0">
              <w:rPr>
                <w:rFonts w:cs="Arial"/>
              </w:rPr>
              <w:t>……………………</w:t>
            </w:r>
          </w:p>
        </w:tc>
      </w:tr>
      <w:tr w:rsidR="00B6705D" w:rsidRPr="004D6D9F" w:rsidTr="004D6D9F">
        <w:tc>
          <w:tcPr>
            <w:tcW w:w="9039" w:type="dxa"/>
            <w:shd w:val="clear" w:color="auto" w:fill="auto"/>
          </w:tcPr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1619AE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972000" id="Rectangle 7" o:spid="_x0000_s1026" style="position:absolute;margin-left:1.25pt;margin-top:4.1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4w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uzx4w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1619AE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E2A14E" id="Rectangle 6" o:spid="_x0000_s1026" style="position:absolute;margin-left:3.4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h5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LuK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CyCIe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1619AE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4E6709" id="Rectangle 7" o:spid="_x0000_s1026" style="position:absolute;margin-left:1.25pt;margin-top:4.45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Ra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4vjkWiACAAA8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1619AE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0D7440" id="Rectangle 7" o:spid="_x0000_s1026" style="position:absolute;margin-left:3.4pt;margin-top:4.45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SO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AKBpI4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4D6D9F" w:rsidRPr="004D6D9F" w:rsidRDefault="004D6D9F" w:rsidP="004D6D9F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1619AE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B6DCCC" id="Rectangle 7" o:spid="_x0000_s1026" style="position:absolute;margin-left:1.25pt;margin-top:4.1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8IQ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0dySvC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1619AE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312F26" id="Rectangle 6" o:spid="_x0000_s1026" style="position:absolute;margin-left:3.4pt;margin-top:4.1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L7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XMio5q&#10;9IVUE3ZrFLuK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nr+S+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1619AE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AF39C2" id="Rectangle 7" o:spid="_x0000_s1026" style="position:absolute;margin-left:1.25pt;margin-top:4.4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t0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E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J2rS3QhAgAAPA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1619AE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B23DD9" id="Rectangle 7" o:spid="_x0000_s1026" style="position:absolute;margin-left:3.4pt;margin-top:4.4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OhNESI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</w:tr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 w:rsidR="00E0140C"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>* przekazana pismem znak …………………..……………………. z dnia ……………………………………….</w:t>
            </w:r>
          </w:p>
          <w:p w:rsidR="00F45D8C" w:rsidRPr="004D6D9F" w:rsidRDefault="00F45D8C" w:rsidP="00F45D8C">
            <w:pPr>
              <w:rPr>
                <w:rFonts w:cs="Arial"/>
                <w:sz w:val="6"/>
                <w:szCs w:val="6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B6705D" w:rsidRPr="004D6D9F" w:rsidRDefault="00F45D8C" w:rsidP="00F45D8C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B6705D" w:rsidRDefault="00B6705D" w:rsidP="005C09D1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AA5B5E" w:rsidRPr="0057269C" w:rsidTr="00746980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A5B5E" w:rsidRPr="00613917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AA5B5E" w:rsidRPr="00613917" w:rsidRDefault="00AA5B5E" w:rsidP="00746980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AA5B5E" w:rsidRPr="00613917" w:rsidRDefault="00AA5B5E" w:rsidP="007469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E" w:rsidRPr="00613917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AA5B5E" w:rsidRPr="00613917" w:rsidRDefault="00AA5B5E" w:rsidP="00746980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AA5B5E" w:rsidRPr="00613917" w:rsidRDefault="00AA5B5E" w:rsidP="00746980">
            <w:pPr>
              <w:rPr>
                <w:rFonts w:cs="Arial"/>
                <w:sz w:val="16"/>
                <w:szCs w:val="16"/>
              </w:rPr>
            </w:pPr>
          </w:p>
        </w:tc>
      </w:tr>
      <w:tr w:rsidR="00AA5B5E" w:rsidRPr="0057269C" w:rsidTr="00746980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AA5B5E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AA5B5E" w:rsidRPr="001918C5" w:rsidRDefault="00AA5B5E" w:rsidP="00746980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AA5B5E" w:rsidRPr="00B324BF" w:rsidRDefault="00AA5B5E" w:rsidP="00746980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B5E" w:rsidRPr="00B324BF" w:rsidRDefault="00AA5B5E" w:rsidP="00746980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AA5B5E" w:rsidRDefault="00AA5B5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AA5B5E" w:rsidRPr="004D6D9F" w:rsidTr="00746980">
        <w:tc>
          <w:tcPr>
            <w:tcW w:w="14283" w:type="dxa"/>
            <w:gridSpan w:val="2"/>
            <w:shd w:val="clear" w:color="auto" w:fill="auto"/>
          </w:tcPr>
          <w:p w:rsidR="00AA5B5E" w:rsidRPr="004D6D9F" w:rsidRDefault="00AA5B5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(TRZECIA OCENA)</w:t>
            </w:r>
          </w:p>
          <w:p w:rsidR="00AA5B5E" w:rsidRPr="004D6D9F" w:rsidRDefault="00AA5B5E" w:rsidP="00746980">
            <w:pPr>
              <w:ind w:left="2835" w:hanging="2835"/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AA5B5E" w:rsidRPr="004D6D9F" w:rsidRDefault="00AA5B5E" w:rsidP="00746980">
            <w:pPr>
              <w:ind w:left="2835" w:hanging="2835"/>
              <w:rPr>
                <w:rFonts w:cs="Arial"/>
                <w:sz w:val="20"/>
              </w:rPr>
            </w:pPr>
          </w:p>
          <w:p w:rsidR="00AA5B5E" w:rsidRPr="004D6D9F" w:rsidRDefault="00AA5B5E" w:rsidP="00746980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AA5B5E" w:rsidRDefault="00AA5B5E" w:rsidP="00746980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AA5B5E" w:rsidRPr="004D6D9F" w:rsidRDefault="00AA5B5E" w:rsidP="00746980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AA5B5E" w:rsidRPr="004D6D9F" w:rsidTr="00746980">
        <w:tc>
          <w:tcPr>
            <w:tcW w:w="9039" w:type="dxa"/>
            <w:shd w:val="clear" w:color="auto" w:fill="auto"/>
          </w:tcPr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AA5B5E" w:rsidRPr="00CA17F7" w:rsidTr="00746980">
              <w:tc>
                <w:tcPr>
                  <w:tcW w:w="1560" w:type="dxa"/>
                  <w:gridSpan w:val="2"/>
                </w:tcPr>
                <w:p w:rsidR="00AA5B5E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A5B5E" w:rsidRPr="00CA17F7" w:rsidTr="00746980">
              <w:trPr>
                <w:trHeight w:val="518"/>
              </w:trPr>
              <w:tc>
                <w:tcPr>
                  <w:tcW w:w="709" w:type="dxa"/>
                </w:tcPr>
                <w:p w:rsidR="00AA5B5E" w:rsidRPr="00CA17F7" w:rsidRDefault="001619AE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D99F01" id="Rectangle 7" o:spid="_x0000_s1026" style="position:absolute;margin-left:1.25pt;margin-top:4.1pt;width:24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Q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A7ECcQ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A5B5E" w:rsidRPr="00CA17F7" w:rsidRDefault="001619AE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3DDEF4" id="Rectangle 6" o:spid="_x0000_s1026" style="position:absolute;margin-left:3.4pt;margin-top:4.1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i+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TX/i+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1619AE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0D049" id="Rectangle 7" o:spid="_x0000_s1026" style="position:absolute;margin-left:1.25pt;margin-top:4.45pt;width:24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d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"/>
                        </w:pict>
                      </mc:Fallback>
                    </mc:AlternateContent>
                  </w:r>
                </w:p>
                <w:p w:rsidR="00AA5B5E" w:rsidRPr="00CA17F7" w:rsidRDefault="00AA5B5E" w:rsidP="00746980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AA5B5E" w:rsidRPr="00CA17F7" w:rsidRDefault="001619AE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8B8C8" id="Rectangle 7" o:spid="_x0000_s1026" style="position:absolute;margin-left:3.4pt;margin-top:4.45pt;width:24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RJ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AA5B5E" w:rsidRPr="004D6D9F" w:rsidRDefault="00AA5B5E" w:rsidP="0074698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AA5B5E" w:rsidRPr="00CA17F7" w:rsidTr="00746980">
              <w:tc>
                <w:tcPr>
                  <w:tcW w:w="1560" w:type="dxa"/>
                  <w:gridSpan w:val="2"/>
                </w:tcPr>
                <w:p w:rsidR="00AA5B5E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A5B5E" w:rsidRPr="00CA17F7" w:rsidTr="00746980">
              <w:trPr>
                <w:trHeight w:val="518"/>
              </w:trPr>
              <w:tc>
                <w:tcPr>
                  <w:tcW w:w="709" w:type="dxa"/>
                </w:tcPr>
                <w:p w:rsidR="00AA5B5E" w:rsidRPr="00CA17F7" w:rsidRDefault="001619AE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ED3100" id="Rectangle 7" o:spid="_x0000_s1026" style="position:absolute;margin-left:1.25pt;margin-top:4.1pt;width:24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7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K86s6KhE&#10;X0g0YRuj2HWUp3e+oKhH94AxQe/uQX73zMK6pSh1iwh9q0RFpMYxPnvxIBqenrJt/xEqQhe7AEmp&#10;Q41dBCQN2CEV5HguiDoEJunybT6d51Q2Sa7xPF9cz9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CaPieyECAAA7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A5B5E" w:rsidRPr="00CA17F7" w:rsidRDefault="001619AE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841057" id="Rectangle 6" o:spid="_x0000_s1026" style="position:absolute;margin-left:3.4pt;margin-top:4.1pt;width:24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X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dHMnV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1619AE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F0505" id="Rectangle 7" o:spid="_x0000_s1026" style="position:absolute;margin-left:1.25pt;margin-top:4.45pt;width:24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gt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fEW4LSACAAA7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AA5B5E" w:rsidRPr="00CA17F7" w:rsidRDefault="00AA5B5E" w:rsidP="00746980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AA5B5E" w:rsidRPr="00CA17F7" w:rsidRDefault="001619AE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16AC37" id="Rectangle 7" o:spid="_x0000_s1026" style="position:absolute;margin-left:3.4pt;margin-top:4.45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7Y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U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Hdn/tg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AA5B5E" w:rsidRPr="004D6D9F" w:rsidRDefault="00AA5B5E" w:rsidP="00746980">
            <w:pPr>
              <w:rPr>
                <w:rFonts w:cs="Arial"/>
                <w:b/>
              </w:rPr>
            </w:pPr>
          </w:p>
        </w:tc>
      </w:tr>
      <w:tr w:rsidR="00AA5B5E" w:rsidRPr="004D6D9F" w:rsidTr="00746980">
        <w:tc>
          <w:tcPr>
            <w:tcW w:w="14283" w:type="dxa"/>
            <w:gridSpan w:val="2"/>
            <w:shd w:val="clear" w:color="auto" w:fill="auto"/>
          </w:tcPr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>* przekazana pismem znak …………………..……………………. z dnia ……………………………………….</w:t>
            </w:r>
          </w:p>
          <w:p w:rsidR="00AA5B5E" w:rsidRPr="004D6D9F" w:rsidRDefault="00AA5B5E" w:rsidP="00746980">
            <w:pPr>
              <w:rPr>
                <w:rFonts w:cs="Arial"/>
                <w:sz w:val="6"/>
                <w:szCs w:val="6"/>
              </w:rPr>
            </w:pPr>
          </w:p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781205" w:rsidRDefault="00781205" w:rsidP="005C09D1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040"/>
      </w:tblGrid>
      <w:tr w:rsidR="009050EE" w:rsidRPr="0057269C" w:rsidTr="004D6D9F">
        <w:tc>
          <w:tcPr>
            <w:tcW w:w="9180" w:type="dxa"/>
          </w:tcPr>
          <w:p w:rsidR="009050EE" w:rsidRPr="0057269C" w:rsidRDefault="009050EE" w:rsidP="004D6D9F">
            <w:pPr>
              <w:rPr>
                <w:rFonts w:cs="Arial"/>
              </w:rPr>
            </w:pPr>
          </w:p>
          <w:p w:rsidR="009050EE" w:rsidRPr="0057269C" w:rsidRDefault="009050E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9050EE" w:rsidRPr="0057269C" w:rsidRDefault="009050EE" w:rsidP="004D6D9F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9050EE" w:rsidRPr="0057269C" w:rsidTr="004D6D9F">
              <w:tc>
                <w:tcPr>
                  <w:tcW w:w="9918" w:type="dxa"/>
                </w:tcPr>
                <w:p w:rsidR="009050EE" w:rsidRPr="0057269C" w:rsidRDefault="009050EE" w:rsidP="000E6BFE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9050EE" w:rsidRPr="0057269C" w:rsidRDefault="009050EE" w:rsidP="000E6BFE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</w:tr>
          </w:tbl>
          <w:p w:rsidR="009050EE" w:rsidRPr="0057269C" w:rsidRDefault="009050EE" w:rsidP="004D6D9F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9050EE" w:rsidRPr="0057269C" w:rsidRDefault="009050EE" w:rsidP="004D6D9F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9050EE" w:rsidRPr="0057269C" w:rsidTr="004D6D9F">
              <w:tc>
                <w:tcPr>
                  <w:tcW w:w="1418" w:type="dxa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1619AE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4FD456" id="Rectangle 32" o:spid="_x0000_s1026" style="position:absolute;margin-left:18.65pt;margin-top:6.3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3y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k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1619AE" w:rsidP="004D6D9F">
                  <w:pPr>
                    <w:rPr>
                      <w:rFonts w:cs="Arial"/>
                    </w:rPr>
                  </w:pPr>
                  <w:r w:rsidRPr="00D2579C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A23799" id="Rectangle 35" o:spid="_x0000_s1026" style="position:absolute;margin-left:21.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1619AE" w:rsidP="004D6D9F">
                  <w:pPr>
                    <w:rPr>
                      <w:rFonts w:cs="Arial"/>
                    </w:rPr>
                  </w:pPr>
                  <w:r w:rsidRPr="00D2579C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FE382" id="Rectangle 34" o:spid="_x0000_s1026" style="position:absolute;margin-left:18.65pt;margin-top:7.8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HV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E86s6KhE&#10;X0g0YRuj2NU0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1619AE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207DF" id="Rectangle 33" o:spid="_x0000_s1026" style="position:absolute;margin-left:21.5pt;margin-top:7.85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2DIQ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9050EE" w:rsidRDefault="009050EE" w:rsidP="009050E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 w:rsidR="00AA5B5E">
              <w:rPr>
                <w:rFonts w:cs="Arial"/>
                <w:b/>
                <w:sz w:val="20"/>
                <w:szCs w:val="20"/>
              </w:rPr>
              <w:t>trzecia</w:t>
            </w:r>
            <w:r w:rsidR="00AA5B5E" w:rsidRPr="006139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 w:rsidR="00AA5B5E">
              <w:rPr>
                <w:rFonts w:cs="Arial"/>
                <w:b/>
                <w:sz w:val="20"/>
                <w:szCs w:val="20"/>
              </w:rPr>
              <w:t>trzecia</w:t>
            </w:r>
            <w:r w:rsidR="00AA5B5E" w:rsidRPr="006139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B6705D" w:rsidRDefault="00B6705D" w:rsidP="005C09D1">
      <w:pPr>
        <w:rPr>
          <w:rFonts w:cs="Arial"/>
          <w:b/>
        </w:rPr>
      </w:pPr>
    </w:p>
    <w:p w:rsidR="00AA5B5E" w:rsidRDefault="00AA5B5E" w:rsidP="005C09D1">
      <w:pPr>
        <w:rPr>
          <w:rFonts w:cs="Arial"/>
          <w:b/>
        </w:rPr>
      </w:pPr>
    </w:p>
    <w:p w:rsidR="00AA5B5E" w:rsidRDefault="00AA5B5E" w:rsidP="005C09D1">
      <w:pPr>
        <w:rPr>
          <w:rFonts w:cs="Arial"/>
          <w:b/>
        </w:rPr>
      </w:pPr>
    </w:p>
    <w:p w:rsidR="00AA5B5E" w:rsidRPr="0057269C" w:rsidRDefault="00AA5B5E" w:rsidP="005C09D1">
      <w:pPr>
        <w:rPr>
          <w:rFonts w:cs="Arial"/>
          <w:b/>
        </w:rPr>
      </w:pPr>
    </w:p>
    <w:p w:rsidR="00CF586A" w:rsidRDefault="00CF586A" w:rsidP="004F26C3">
      <w:pPr>
        <w:rPr>
          <w:rFonts w:cs="Arial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E0140C" w:rsidRPr="0057269C" w:rsidTr="00106A9B">
        <w:tc>
          <w:tcPr>
            <w:tcW w:w="14283" w:type="dxa"/>
          </w:tcPr>
          <w:p w:rsidR="00E0140C" w:rsidRDefault="00E0140C" w:rsidP="00106A9B">
            <w:pPr>
              <w:rPr>
                <w:rFonts w:cs="Arial"/>
              </w:rPr>
            </w:pPr>
          </w:p>
          <w:p w:rsidR="00E0140C" w:rsidRDefault="00E0140C" w:rsidP="00106A9B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E0140C" w:rsidRPr="00E54602" w:rsidRDefault="00E0140C" w:rsidP="00106A9B">
            <w:pPr>
              <w:rPr>
                <w:rFonts w:cs="Arial"/>
                <w:sz w:val="6"/>
                <w:szCs w:val="6"/>
              </w:rPr>
            </w:pPr>
          </w:p>
          <w:p w:rsidR="00E0140C" w:rsidRPr="00613917" w:rsidRDefault="00E0140C" w:rsidP="00106A9B">
            <w:pPr>
              <w:rPr>
                <w:rFonts w:cs="Arial"/>
              </w:rPr>
            </w:pPr>
          </w:p>
          <w:p w:rsidR="00E0140C" w:rsidRPr="003F7DB5" w:rsidRDefault="00E0140C" w:rsidP="00106A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0140C" w:rsidRDefault="00E0140C" w:rsidP="00106A9B">
            <w:pPr>
              <w:rPr>
                <w:rFonts w:cs="Arial"/>
              </w:rPr>
            </w:pPr>
          </w:p>
          <w:p w:rsidR="00E0140C" w:rsidRPr="00F45D8C" w:rsidRDefault="00E0140C" w:rsidP="00106A9B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9B7C3B" w:rsidRDefault="009B7C3B" w:rsidP="00C35751">
      <w:pPr>
        <w:rPr>
          <w:rFonts w:cs="Arial"/>
          <w:sz w:val="18"/>
          <w:szCs w:val="18"/>
        </w:rPr>
      </w:pPr>
    </w:p>
    <w:sectPr w:rsidR="009B7C3B" w:rsidSect="00067914">
      <w:footerReference w:type="default" r:id="rId9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CF" w:rsidRDefault="002336CF" w:rsidP="007622EF">
      <w:r>
        <w:separator/>
      </w:r>
    </w:p>
  </w:endnote>
  <w:endnote w:type="continuationSeparator" w:id="0">
    <w:p w:rsidR="002336CF" w:rsidRDefault="002336CF" w:rsidP="007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6A" w:rsidRDefault="00CF586A">
    <w:pPr>
      <w:pStyle w:val="Stopka"/>
      <w:jc w:val="right"/>
    </w:pPr>
    <w:r>
      <w:t xml:space="preserve">Strona </w:t>
    </w:r>
    <w:r w:rsidR="00D2579C">
      <w:rPr>
        <w:b/>
        <w:sz w:val="24"/>
        <w:szCs w:val="24"/>
      </w:rPr>
      <w:fldChar w:fldCharType="begin"/>
    </w:r>
    <w:r>
      <w:rPr>
        <w:b/>
      </w:rPr>
      <w:instrText>PAGE</w:instrText>
    </w:r>
    <w:r w:rsidR="00D2579C">
      <w:rPr>
        <w:b/>
        <w:sz w:val="24"/>
        <w:szCs w:val="24"/>
      </w:rPr>
      <w:fldChar w:fldCharType="separate"/>
    </w:r>
    <w:r w:rsidR="001619AE">
      <w:rPr>
        <w:b/>
        <w:noProof/>
      </w:rPr>
      <w:t>11</w:t>
    </w:r>
    <w:r w:rsidR="00D2579C">
      <w:rPr>
        <w:b/>
        <w:sz w:val="24"/>
        <w:szCs w:val="24"/>
      </w:rPr>
      <w:fldChar w:fldCharType="end"/>
    </w:r>
    <w:r>
      <w:t xml:space="preserve"> z </w:t>
    </w:r>
    <w:r w:rsidR="00D2579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2579C">
      <w:rPr>
        <w:b/>
        <w:sz w:val="24"/>
        <w:szCs w:val="24"/>
      </w:rPr>
      <w:fldChar w:fldCharType="separate"/>
    </w:r>
    <w:r w:rsidR="001619AE">
      <w:rPr>
        <w:b/>
        <w:noProof/>
      </w:rPr>
      <w:t>13</w:t>
    </w:r>
    <w:r w:rsidR="00D2579C">
      <w:rPr>
        <w:b/>
        <w:sz w:val="24"/>
        <w:szCs w:val="24"/>
      </w:rPr>
      <w:fldChar w:fldCharType="end"/>
    </w:r>
  </w:p>
  <w:p w:rsidR="00CF586A" w:rsidRDefault="00CF5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CF" w:rsidRDefault="002336CF" w:rsidP="007622EF">
      <w:r>
        <w:separator/>
      </w:r>
    </w:p>
  </w:footnote>
  <w:footnote w:type="continuationSeparator" w:id="0">
    <w:p w:rsidR="002336CF" w:rsidRDefault="002336CF" w:rsidP="007622EF">
      <w:r>
        <w:continuationSeparator/>
      </w:r>
    </w:p>
  </w:footnote>
  <w:footnote w:id="1">
    <w:p w:rsidR="009671B1" w:rsidRPr="00BB5215" w:rsidRDefault="009671B1" w:rsidP="00BB521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64177">
        <w:rPr>
          <w:rFonts w:ascii="Arial" w:hAnsi="Arial" w:cs="Arial"/>
          <w:sz w:val="16"/>
        </w:rPr>
        <w:t>W przypadku projektów, w których wnioskodawca ubiega się o pomoc de minimis</w:t>
      </w:r>
      <w:r>
        <w:rPr>
          <w:rFonts w:ascii="Arial" w:hAnsi="Arial" w:cs="Arial"/>
          <w:sz w:val="16"/>
          <w:lang w:val="pl-PL"/>
        </w:rPr>
        <w:t>,</w:t>
      </w:r>
      <w:r w:rsidRPr="00F64177">
        <w:rPr>
          <w:rFonts w:ascii="Arial" w:hAnsi="Arial" w:cs="Arial"/>
          <w:sz w:val="16"/>
        </w:rPr>
        <w:t xml:space="preserve"> otrzymanie pomocy de min</w:t>
      </w:r>
      <w:r>
        <w:rPr>
          <w:rFonts w:ascii="Arial" w:hAnsi="Arial" w:cs="Arial"/>
          <w:sz w:val="16"/>
          <w:lang w:val="pl-PL"/>
        </w:rPr>
        <w:t>imis</w:t>
      </w:r>
      <w:r w:rsidRPr="00F64177">
        <w:rPr>
          <w:rFonts w:ascii="Arial" w:hAnsi="Arial" w:cs="Arial"/>
          <w:sz w:val="16"/>
        </w:rPr>
        <w:t xml:space="preserve"> w ciągu ostatnich 3 lat </w:t>
      </w:r>
      <w:r>
        <w:rPr>
          <w:rFonts w:ascii="Arial" w:hAnsi="Arial" w:cs="Arial"/>
          <w:sz w:val="16"/>
          <w:lang w:val="pl-PL"/>
        </w:rPr>
        <w:t>sprawdzono również</w:t>
      </w:r>
      <w:r w:rsidRPr="00F6417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l-PL"/>
        </w:rPr>
        <w:t>za pomocą</w:t>
      </w:r>
      <w:r w:rsidRPr="00F64177">
        <w:rPr>
          <w:rFonts w:ascii="Arial" w:hAnsi="Arial" w:cs="Arial"/>
          <w:sz w:val="16"/>
        </w:rPr>
        <w:t xml:space="preserve"> wyszukiwar</w:t>
      </w:r>
      <w:r>
        <w:rPr>
          <w:rFonts w:ascii="Arial" w:hAnsi="Arial" w:cs="Arial"/>
          <w:sz w:val="16"/>
          <w:lang w:val="pl-PL"/>
        </w:rPr>
        <w:t>ki pomocy udzielonej beneficjentowi</w:t>
      </w:r>
      <w:r w:rsidRPr="00F64177">
        <w:rPr>
          <w:rFonts w:ascii="Arial" w:hAnsi="Arial" w:cs="Arial"/>
          <w:sz w:val="16"/>
        </w:rPr>
        <w:t xml:space="preserve"> SUDOP</w:t>
      </w:r>
      <w:r>
        <w:rPr>
          <w:rFonts w:ascii="Arial" w:hAnsi="Arial" w:cs="Arial"/>
          <w:sz w:val="16"/>
          <w:lang w:val="pl-PL"/>
        </w:rPr>
        <w:t>. Ewentualne rozbieżności pomiędzy wysokością otrzymanej pomocy wynikającej z systemu SUDOP oraz treści oświadczenia wnioskodawcy wyjaśniono na etapie oceny formalnej. Podstawą oceny jest oświadcenie wnioskodawcy i zaświadczenie o otrzymanej pomocy de minimis.</w:t>
      </w:r>
    </w:p>
  </w:footnote>
  <w:footnote w:id="2">
    <w:p w:rsidR="009671B1" w:rsidRPr="001B75BA" w:rsidRDefault="009671B1" w:rsidP="002D5715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</w:t>
      </w:r>
      <w:r w:rsidRPr="000569F3">
        <w:rPr>
          <w:rFonts w:ascii="Arial" w:hAnsi="Arial" w:cs="Arial"/>
          <w:sz w:val="16"/>
          <w:szCs w:val="16"/>
        </w:rPr>
        <w:t>w SZOOP / w regulaminie naboru zostały one</w:t>
      </w:r>
      <w:r w:rsidRPr="001B75BA">
        <w:rPr>
          <w:rFonts w:ascii="Arial" w:hAnsi="Arial" w:cs="Arial"/>
          <w:sz w:val="16"/>
          <w:szCs w:val="16"/>
        </w:rPr>
        <w:t xml:space="preserve">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1CB"/>
    <w:multiLevelType w:val="hybridMultilevel"/>
    <w:tmpl w:val="CE4C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01E"/>
    <w:multiLevelType w:val="hybridMultilevel"/>
    <w:tmpl w:val="69FA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1778"/>
    <w:multiLevelType w:val="hybridMultilevel"/>
    <w:tmpl w:val="C738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037"/>
    <w:multiLevelType w:val="hybridMultilevel"/>
    <w:tmpl w:val="0EEA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27083"/>
    <w:multiLevelType w:val="hybridMultilevel"/>
    <w:tmpl w:val="37FE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5B81"/>
    <w:multiLevelType w:val="hybridMultilevel"/>
    <w:tmpl w:val="5BAC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7A7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4C1"/>
    <w:multiLevelType w:val="hybridMultilevel"/>
    <w:tmpl w:val="0A3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12C0"/>
    <w:multiLevelType w:val="hybridMultilevel"/>
    <w:tmpl w:val="0F3603CA"/>
    <w:lvl w:ilvl="0" w:tplc="280A9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F314B6"/>
    <w:multiLevelType w:val="hybridMultilevel"/>
    <w:tmpl w:val="E4AE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69E6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209E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1E3F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9"/>
    <w:rsid w:val="00001568"/>
    <w:rsid w:val="00005171"/>
    <w:rsid w:val="000072FE"/>
    <w:rsid w:val="000105E2"/>
    <w:rsid w:val="000109BB"/>
    <w:rsid w:val="00010F37"/>
    <w:rsid w:val="00021113"/>
    <w:rsid w:val="00023264"/>
    <w:rsid w:val="00033ED8"/>
    <w:rsid w:val="000373E6"/>
    <w:rsid w:val="00046F10"/>
    <w:rsid w:val="00047C92"/>
    <w:rsid w:val="00054763"/>
    <w:rsid w:val="00055890"/>
    <w:rsid w:val="0006272B"/>
    <w:rsid w:val="0006326B"/>
    <w:rsid w:val="00064191"/>
    <w:rsid w:val="00067914"/>
    <w:rsid w:val="00070A35"/>
    <w:rsid w:val="0007100D"/>
    <w:rsid w:val="00073E3F"/>
    <w:rsid w:val="00073FFE"/>
    <w:rsid w:val="00075FD9"/>
    <w:rsid w:val="00077C18"/>
    <w:rsid w:val="00084C03"/>
    <w:rsid w:val="00091C33"/>
    <w:rsid w:val="00092028"/>
    <w:rsid w:val="000927F8"/>
    <w:rsid w:val="00093FA5"/>
    <w:rsid w:val="0009515A"/>
    <w:rsid w:val="000A2844"/>
    <w:rsid w:val="000A4121"/>
    <w:rsid w:val="000A6905"/>
    <w:rsid w:val="000B1026"/>
    <w:rsid w:val="000B681B"/>
    <w:rsid w:val="000C3CBA"/>
    <w:rsid w:val="000C625F"/>
    <w:rsid w:val="000D2274"/>
    <w:rsid w:val="000D512F"/>
    <w:rsid w:val="000E17CD"/>
    <w:rsid w:val="000E37E2"/>
    <w:rsid w:val="000E4851"/>
    <w:rsid w:val="000E6BFE"/>
    <w:rsid w:val="000F6E44"/>
    <w:rsid w:val="00104FDE"/>
    <w:rsid w:val="00106A9B"/>
    <w:rsid w:val="001075D6"/>
    <w:rsid w:val="001106AE"/>
    <w:rsid w:val="00111B12"/>
    <w:rsid w:val="001161C1"/>
    <w:rsid w:val="001162B7"/>
    <w:rsid w:val="00116B1E"/>
    <w:rsid w:val="00117885"/>
    <w:rsid w:val="00124A6D"/>
    <w:rsid w:val="00124F39"/>
    <w:rsid w:val="00125E77"/>
    <w:rsid w:val="00132834"/>
    <w:rsid w:val="00132D8A"/>
    <w:rsid w:val="001348E5"/>
    <w:rsid w:val="001417B2"/>
    <w:rsid w:val="00143DD3"/>
    <w:rsid w:val="00145DDE"/>
    <w:rsid w:val="00147D26"/>
    <w:rsid w:val="001516BD"/>
    <w:rsid w:val="0015444F"/>
    <w:rsid w:val="0016081E"/>
    <w:rsid w:val="001619AE"/>
    <w:rsid w:val="001619E3"/>
    <w:rsid w:val="00162558"/>
    <w:rsid w:val="00164ED6"/>
    <w:rsid w:val="001727AD"/>
    <w:rsid w:val="00175395"/>
    <w:rsid w:val="00180DE8"/>
    <w:rsid w:val="0018119D"/>
    <w:rsid w:val="00181B0A"/>
    <w:rsid w:val="00184DE7"/>
    <w:rsid w:val="001866CA"/>
    <w:rsid w:val="00186A3D"/>
    <w:rsid w:val="00191896"/>
    <w:rsid w:val="001918C5"/>
    <w:rsid w:val="00192234"/>
    <w:rsid w:val="00194E49"/>
    <w:rsid w:val="001A0AC4"/>
    <w:rsid w:val="001A1B62"/>
    <w:rsid w:val="001A3228"/>
    <w:rsid w:val="001A7206"/>
    <w:rsid w:val="001B1FDB"/>
    <w:rsid w:val="001C29E8"/>
    <w:rsid w:val="001C5528"/>
    <w:rsid w:val="001D20F8"/>
    <w:rsid w:val="001D367C"/>
    <w:rsid w:val="001D404C"/>
    <w:rsid w:val="001D595E"/>
    <w:rsid w:val="001D6139"/>
    <w:rsid w:val="001D6F0D"/>
    <w:rsid w:val="001E197A"/>
    <w:rsid w:val="001E49E7"/>
    <w:rsid w:val="001E4CF8"/>
    <w:rsid w:val="001E52CE"/>
    <w:rsid w:val="001E5526"/>
    <w:rsid w:val="001E5636"/>
    <w:rsid w:val="001E5CD8"/>
    <w:rsid w:val="001E6A40"/>
    <w:rsid w:val="001F1B96"/>
    <w:rsid w:val="001F3552"/>
    <w:rsid w:val="001F392E"/>
    <w:rsid w:val="001F7C30"/>
    <w:rsid w:val="002017A9"/>
    <w:rsid w:val="00202D90"/>
    <w:rsid w:val="00205280"/>
    <w:rsid w:val="00206AF4"/>
    <w:rsid w:val="002109A3"/>
    <w:rsid w:val="00211F82"/>
    <w:rsid w:val="002166C9"/>
    <w:rsid w:val="002202C5"/>
    <w:rsid w:val="002225B5"/>
    <w:rsid w:val="00226EBF"/>
    <w:rsid w:val="00230A48"/>
    <w:rsid w:val="002336CF"/>
    <w:rsid w:val="00234429"/>
    <w:rsid w:val="00235817"/>
    <w:rsid w:val="002408DA"/>
    <w:rsid w:val="00240BE5"/>
    <w:rsid w:val="00240C36"/>
    <w:rsid w:val="002411AF"/>
    <w:rsid w:val="002444B7"/>
    <w:rsid w:val="002500E1"/>
    <w:rsid w:val="00251CD0"/>
    <w:rsid w:val="002611EB"/>
    <w:rsid w:val="00262446"/>
    <w:rsid w:val="00262847"/>
    <w:rsid w:val="00262C31"/>
    <w:rsid w:val="00263D26"/>
    <w:rsid w:val="002679D0"/>
    <w:rsid w:val="00270AD6"/>
    <w:rsid w:val="0027196F"/>
    <w:rsid w:val="002725D1"/>
    <w:rsid w:val="00275BEF"/>
    <w:rsid w:val="00282B92"/>
    <w:rsid w:val="00285CF5"/>
    <w:rsid w:val="00291053"/>
    <w:rsid w:val="00292965"/>
    <w:rsid w:val="00294678"/>
    <w:rsid w:val="00296789"/>
    <w:rsid w:val="00296A97"/>
    <w:rsid w:val="002A0794"/>
    <w:rsid w:val="002A11BF"/>
    <w:rsid w:val="002A445D"/>
    <w:rsid w:val="002B030E"/>
    <w:rsid w:val="002C0272"/>
    <w:rsid w:val="002C2394"/>
    <w:rsid w:val="002C40B8"/>
    <w:rsid w:val="002C4E75"/>
    <w:rsid w:val="002C57FF"/>
    <w:rsid w:val="002C59C2"/>
    <w:rsid w:val="002C724F"/>
    <w:rsid w:val="002D09BB"/>
    <w:rsid w:val="002D0A58"/>
    <w:rsid w:val="002D17F7"/>
    <w:rsid w:val="002D1D60"/>
    <w:rsid w:val="002D360B"/>
    <w:rsid w:val="002D5715"/>
    <w:rsid w:val="002D57F2"/>
    <w:rsid w:val="002D6EA8"/>
    <w:rsid w:val="002E05BF"/>
    <w:rsid w:val="002F0255"/>
    <w:rsid w:val="002F09C7"/>
    <w:rsid w:val="002F2657"/>
    <w:rsid w:val="002F7BD9"/>
    <w:rsid w:val="0030136F"/>
    <w:rsid w:val="00301466"/>
    <w:rsid w:val="003020BE"/>
    <w:rsid w:val="0031131A"/>
    <w:rsid w:val="00311BA8"/>
    <w:rsid w:val="003126AF"/>
    <w:rsid w:val="00323BF3"/>
    <w:rsid w:val="00325031"/>
    <w:rsid w:val="00331637"/>
    <w:rsid w:val="00334A7E"/>
    <w:rsid w:val="00337A0F"/>
    <w:rsid w:val="00337A55"/>
    <w:rsid w:val="003441AE"/>
    <w:rsid w:val="00346D68"/>
    <w:rsid w:val="003549D0"/>
    <w:rsid w:val="00363FF5"/>
    <w:rsid w:val="00365B91"/>
    <w:rsid w:val="0036610A"/>
    <w:rsid w:val="0037079C"/>
    <w:rsid w:val="0037257C"/>
    <w:rsid w:val="00375FF2"/>
    <w:rsid w:val="0038029E"/>
    <w:rsid w:val="00384A43"/>
    <w:rsid w:val="003872BD"/>
    <w:rsid w:val="003929A9"/>
    <w:rsid w:val="003A1C14"/>
    <w:rsid w:val="003A5112"/>
    <w:rsid w:val="003A69D4"/>
    <w:rsid w:val="003A7541"/>
    <w:rsid w:val="003B43FB"/>
    <w:rsid w:val="003B4747"/>
    <w:rsid w:val="003C2964"/>
    <w:rsid w:val="003C4447"/>
    <w:rsid w:val="003C5B56"/>
    <w:rsid w:val="003C7543"/>
    <w:rsid w:val="003D10D1"/>
    <w:rsid w:val="003E0CD7"/>
    <w:rsid w:val="003E28DC"/>
    <w:rsid w:val="003E3C2B"/>
    <w:rsid w:val="003E476A"/>
    <w:rsid w:val="003E737A"/>
    <w:rsid w:val="003F0110"/>
    <w:rsid w:val="003F7DB5"/>
    <w:rsid w:val="004014E0"/>
    <w:rsid w:val="00402A05"/>
    <w:rsid w:val="004061B0"/>
    <w:rsid w:val="004070B0"/>
    <w:rsid w:val="00413AD7"/>
    <w:rsid w:val="00414A33"/>
    <w:rsid w:val="004151B9"/>
    <w:rsid w:val="0041699E"/>
    <w:rsid w:val="004212C3"/>
    <w:rsid w:val="004244B5"/>
    <w:rsid w:val="004269E4"/>
    <w:rsid w:val="00427F12"/>
    <w:rsid w:val="00430D3C"/>
    <w:rsid w:val="00432112"/>
    <w:rsid w:val="004339BB"/>
    <w:rsid w:val="00437F8A"/>
    <w:rsid w:val="00444C0D"/>
    <w:rsid w:val="00450FA3"/>
    <w:rsid w:val="00453169"/>
    <w:rsid w:val="00453B8A"/>
    <w:rsid w:val="004567B8"/>
    <w:rsid w:val="00460AA7"/>
    <w:rsid w:val="00460BD1"/>
    <w:rsid w:val="0046121B"/>
    <w:rsid w:val="0046536E"/>
    <w:rsid w:val="00465377"/>
    <w:rsid w:val="00467F18"/>
    <w:rsid w:val="00467F86"/>
    <w:rsid w:val="00470E3A"/>
    <w:rsid w:val="00473B1D"/>
    <w:rsid w:val="00485D87"/>
    <w:rsid w:val="004869A2"/>
    <w:rsid w:val="00486EF0"/>
    <w:rsid w:val="00487820"/>
    <w:rsid w:val="00496F84"/>
    <w:rsid w:val="004A295E"/>
    <w:rsid w:val="004A51CF"/>
    <w:rsid w:val="004B6F0F"/>
    <w:rsid w:val="004C2669"/>
    <w:rsid w:val="004C3047"/>
    <w:rsid w:val="004C4C30"/>
    <w:rsid w:val="004C75F1"/>
    <w:rsid w:val="004D22E9"/>
    <w:rsid w:val="004D4F26"/>
    <w:rsid w:val="004D6138"/>
    <w:rsid w:val="004D6D9F"/>
    <w:rsid w:val="004D76E4"/>
    <w:rsid w:val="004E5884"/>
    <w:rsid w:val="004E6D28"/>
    <w:rsid w:val="004F26C3"/>
    <w:rsid w:val="004F588C"/>
    <w:rsid w:val="004F7A25"/>
    <w:rsid w:val="00501C3B"/>
    <w:rsid w:val="00503CA7"/>
    <w:rsid w:val="005124DA"/>
    <w:rsid w:val="00522132"/>
    <w:rsid w:val="00523107"/>
    <w:rsid w:val="005248CA"/>
    <w:rsid w:val="0052786D"/>
    <w:rsid w:val="00527A18"/>
    <w:rsid w:val="005323DE"/>
    <w:rsid w:val="005340E8"/>
    <w:rsid w:val="00534586"/>
    <w:rsid w:val="00544C7E"/>
    <w:rsid w:val="0055242E"/>
    <w:rsid w:val="005525FC"/>
    <w:rsid w:val="005540A8"/>
    <w:rsid w:val="00556DDF"/>
    <w:rsid w:val="005573A2"/>
    <w:rsid w:val="00560D98"/>
    <w:rsid w:val="00562E84"/>
    <w:rsid w:val="0057269C"/>
    <w:rsid w:val="00572EB1"/>
    <w:rsid w:val="0057548F"/>
    <w:rsid w:val="005754E9"/>
    <w:rsid w:val="00576518"/>
    <w:rsid w:val="0058036E"/>
    <w:rsid w:val="0058230A"/>
    <w:rsid w:val="005825BA"/>
    <w:rsid w:val="005826CF"/>
    <w:rsid w:val="00583242"/>
    <w:rsid w:val="00583B33"/>
    <w:rsid w:val="00583C31"/>
    <w:rsid w:val="00586EBF"/>
    <w:rsid w:val="00591C4C"/>
    <w:rsid w:val="0059242C"/>
    <w:rsid w:val="00596BD5"/>
    <w:rsid w:val="005A5A63"/>
    <w:rsid w:val="005A6C33"/>
    <w:rsid w:val="005A7714"/>
    <w:rsid w:val="005A7F2B"/>
    <w:rsid w:val="005B06B6"/>
    <w:rsid w:val="005B16FC"/>
    <w:rsid w:val="005B1BC5"/>
    <w:rsid w:val="005B3790"/>
    <w:rsid w:val="005B5FAA"/>
    <w:rsid w:val="005B7222"/>
    <w:rsid w:val="005C09D1"/>
    <w:rsid w:val="005C57D9"/>
    <w:rsid w:val="005D0658"/>
    <w:rsid w:val="005D169E"/>
    <w:rsid w:val="005D3E9F"/>
    <w:rsid w:val="005D49BD"/>
    <w:rsid w:val="005E1BDC"/>
    <w:rsid w:val="005E34EE"/>
    <w:rsid w:val="005E499B"/>
    <w:rsid w:val="005F35E1"/>
    <w:rsid w:val="005F3C53"/>
    <w:rsid w:val="006002F5"/>
    <w:rsid w:val="00611CC3"/>
    <w:rsid w:val="00613917"/>
    <w:rsid w:val="006152E8"/>
    <w:rsid w:val="006177F0"/>
    <w:rsid w:val="00620C36"/>
    <w:rsid w:val="00622C0F"/>
    <w:rsid w:val="00623C97"/>
    <w:rsid w:val="006276E6"/>
    <w:rsid w:val="0063014F"/>
    <w:rsid w:val="0063036C"/>
    <w:rsid w:val="006308D4"/>
    <w:rsid w:val="00645A76"/>
    <w:rsid w:val="00647179"/>
    <w:rsid w:val="006505DA"/>
    <w:rsid w:val="0065302F"/>
    <w:rsid w:val="00653504"/>
    <w:rsid w:val="00653C4A"/>
    <w:rsid w:val="006618BB"/>
    <w:rsid w:val="006619B6"/>
    <w:rsid w:val="00665E6F"/>
    <w:rsid w:val="006702D0"/>
    <w:rsid w:val="0067160D"/>
    <w:rsid w:val="00672AD1"/>
    <w:rsid w:val="0067773E"/>
    <w:rsid w:val="00680CB8"/>
    <w:rsid w:val="006812D1"/>
    <w:rsid w:val="00681EC4"/>
    <w:rsid w:val="00683EEE"/>
    <w:rsid w:val="00684A9D"/>
    <w:rsid w:val="00686BE1"/>
    <w:rsid w:val="00686CFB"/>
    <w:rsid w:val="00690BCA"/>
    <w:rsid w:val="00690F63"/>
    <w:rsid w:val="0069532C"/>
    <w:rsid w:val="006A3886"/>
    <w:rsid w:val="006A55FA"/>
    <w:rsid w:val="006B2CEF"/>
    <w:rsid w:val="006B44FD"/>
    <w:rsid w:val="006C45E6"/>
    <w:rsid w:val="006C6506"/>
    <w:rsid w:val="006D09DD"/>
    <w:rsid w:val="006D163A"/>
    <w:rsid w:val="006D20B3"/>
    <w:rsid w:val="006D3FEE"/>
    <w:rsid w:val="006D572F"/>
    <w:rsid w:val="006D5E15"/>
    <w:rsid w:val="006D5EBC"/>
    <w:rsid w:val="006E092D"/>
    <w:rsid w:val="006E2FC3"/>
    <w:rsid w:val="006E5784"/>
    <w:rsid w:val="006E5C15"/>
    <w:rsid w:val="006F0365"/>
    <w:rsid w:val="006F051B"/>
    <w:rsid w:val="006F30CC"/>
    <w:rsid w:val="007004C8"/>
    <w:rsid w:val="00705009"/>
    <w:rsid w:val="0070786B"/>
    <w:rsid w:val="00707DEA"/>
    <w:rsid w:val="00712EFD"/>
    <w:rsid w:val="00717413"/>
    <w:rsid w:val="00720309"/>
    <w:rsid w:val="00720ED1"/>
    <w:rsid w:val="00723677"/>
    <w:rsid w:val="007276B5"/>
    <w:rsid w:val="00730ABB"/>
    <w:rsid w:val="0073131E"/>
    <w:rsid w:val="00736869"/>
    <w:rsid w:val="00740136"/>
    <w:rsid w:val="007422AF"/>
    <w:rsid w:val="0074610B"/>
    <w:rsid w:val="00746980"/>
    <w:rsid w:val="00747CF8"/>
    <w:rsid w:val="00753AE2"/>
    <w:rsid w:val="007548A9"/>
    <w:rsid w:val="00757AE7"/>
    <w:rsid w:val="007622EF"/>
    <w:rsid w:val="0077097A"/>
    <w:rsid w:val="0077128A"/>
    <w:rsid w:val="00773F3B"/>
    <w:rsid w:val="007809CB"/>
    <w:rsid w:val="00781205"/>
    <w:rsid w:val="00781618"/>
    <w:rsid w:val="00782DC7"/>
    <w:rsid w:val="007839A7"/>
    <w:rsid w:val="00785330"/>
    <w:rsid w:val="00790264"/>
    <w:rsid w:val="007926CC"/>
    <w:rsid w:val="00795D61"/>
    <w:rsid w:val="007A2C0B"/>
    <w:rsid w:val="007A58B0"/>
    <w:rsid w:val="007A5D96"/>
    <w:rsid w:val="007A758B"/>
    <w:rsid w:val="007B27BD"/>
    <w:rsid w:val="007B3238"/>
    <w:rsid w:val="007B3F8B"/>
    <w:rsid w:val="007B5022"/>
    <w:rsid w:val="007C5878"/>
    <w:rsid w:val="007C6F1B"/>
    <w:rsid w:val="007D1003"/>
    <w:rsid w:val="007D14E1"/>
    <w:rsid w:val="007D3FF0"/>
    <w:rsid w:val="007D5AC0"/>
    <w:rsid w:val="007E2D62"/>
    <w:rsid w:val="007E3D65"/>
    <w:rsid w:val="007F19A8"/>
    <w:rsid w:val="007F2735"/>
    <w:rsid w:val="007F301B"/>
    <w:rsid w:val="007F4883"/>
    <w:rsid w:val="00800609"/>
    <w:rsid w:val="00801CCB"/>
    <w:rsid w:val="008038EC"/>
    <w:rsid w:val="00805FDE"/>
    <w:rsid w:val="00811D75"/>
    <w:rsid w:val="008135F6"/>
    <w:rsid w:val="00821877"/>
    <w:rsid w:val="008231D7"/>
    <w:rsid w:val="0082420B"/>
    <w:rsid w:val="00831A35"/>
    <w:rsid w:val="008378C8"/>
    <w:rsid w:val="00844EC3"/>
    <w:rsid w:val="00845D37"/>
    <w:rsid w:val="00846EC9"/>
    <w:rsid w:val="00851A7A"/>
    <w:rsid w:val="00854BA4"/>
    <w:rsid w:val="00856D9F"/>
    <w:rsid w:val="00864FD9"/>
    <w:rsid w:val="00866324"/>
    <w:rsid w:val="008708E0"/>
    <w:rsid w:val="008710A2"/>
    <w:rsid w:val="0087336B"/>
    <w:rsid w:val="0087356E"/>
    <w:rsid w:val="008737CD"/>
    <w:rsid w:val="00875BB5"/>
    <w:rsid w:val="00876CBD"/>
    <w:rsid w:val="00884FFC"/>
    <w:rsid w:val="00885210"/>
    <w:rsid w:val="008865A7"/>
    <w:rsid w:val="00891C74"/>
    <w:rsid w:val="00892612"/>
    <w:rsid w:val="00894E1A"/>
    <w:rsid w:val="00896725"/>
    <w:rsid w:val="00896E61"/>
    <w:rsid w:val="008B0BDA"/>
    <w:rsid w:val="008B1F49"/>
    <w:rsid w:val="008C737A"/>
    <w:rsid w:val="008D1359"/>
    <w:rsid w:val="008D1CA7"/>
    <w:rsid w:val="008D2096"/>
    <w:rsid w:val="008E0EF0"/>
    <w:rsid w:val="008E646C"/>
    <w:rsid w:val="008E6DCF"/>
    <w:rsid w:val="008F398F"/>
    <w:rsid w:val="008F7991"/>
    <w:rsid w:val="009005B4"/>
    <w:rsid w:val="00903985"/>
    <w:rsid w:val="00903E6A"/>
    <w:rsid w:val="00904B09"/>
    <w:rsid w:val="009050EE"/>
    <w:rsid w:val="00906597"/>
    <w:rsid w:val="009076BA"/>
    <w:rsid w:val="0090782E"/>
    <w:rsid w:val="00907C4C"/>
    <w:rsid w:val="00912E2B"/>
    <w:rsid w:val="00915523"/>
    <w:rsid w:val="00933C77"/>
    <w:rsid w:val="0093502F"/>
    <w:rsid w:val="0093534A"/>
    <w:rsid w:val="00935AFA"/>
    <w:rsid w:val="0093737C"/>
    <w:rsid w:val="00940719"/>
    <w:rsid w:val="00947FDD"/>
    <w:rsid w:val="00951529"/>
    <w:rsid w:val="0095204D"/>
    <w:rsid w:val="00962459"/>
    <w:rsid w:val="00962C7C"/>
    <w:rsid w:val="009659FF"/>
    <w:rsid w:val="00966FE8"/>
    <w:rsid w:val="009671B1"/>
    <w:rsid w:val="00982480"/>
    <w:rsid w:val="00986D56"/>
    <w:rsid w:val="009874EE"/>
    <w:rsid w:val="00995856"/>
    <w:rsid w:val="009A0D57"/>
    <w:rsid w:val="009A1ED9"/>
    <w:rsid w:val="009A32A1"/>
    <w:rsid w:val="009B3C50"/>
    <w:rsid w:val="009B4728"/>
    <w:rsid w:val="009B577B"/>
    <w:rsid w:val="009B7C3B"/>
    <w:rsid w:val="009C173A"/>
    <w:rsid w:val="009C2196"/>
    <w:rsid w:val="009C386D"/>
    <w:rsid w:val="009C403D"/>
    <w:rsid w:val="009D4E3F"/>
    <w:rsid w:val="009F27B3"/>
    <w:rsid w:val="009F3144"/>
    <w:rsid w:val="00A013F9"/>
    <w:rsid w:val="00A15400"/>
    <w:rsid w:val="00A16FC8"/>
    <w:rsid w:val="00A17F95"/>
    <w:rsid w:val="00A21A52"/>
    <w:rsid w:val="00A23576"/>
    <w:rsid w:val="00A23ACA"/>
    <w:rsid w:val="00A25A47"/>
    <w:rsid w:val="00A3080C"/>
    <w:rsid w:val="00A31FE3"/>
    <w:rsid w:val="00A3626B"/>
    <w:rsid w:val="00A37766"/>
    <w:rsid w:val="00A41BCC"/>
    <w:rsid w:val="00A4219B"/>
    <w:rsid w:val="00A4750D"/>
    <w:rsid w:val="00A5021B"/>
    <w:rsid w:val="00A50774"/>
    <w:rsid w:val="00A513CD"/>
    <w:rsid w:val="00A52417"/>
    <w:rsid w:val="00A61282"/>
    <w:rsid w:val="00A62986"/>
    <w:rsid w:val="00A66A00"/>
    <w:rsid w:val="00A70FDF"/>
    <w:rsid w:val="00A748C5"/>
    <w:rsid w:val="00A74B09"/>
    <w:rsid w:val="00A77F93"/>
    <w:rsid w:val="00A850DA"/>
    <w:rsid w:val="00A929C2"/>
    <w:rsid w:val="00AA0E2C"/>
    <w:rsid w:val="00AA5B5E"/>
    <w:rsid w:val="00AB0515"/>
    <w:rsid w:val="00AB1F8A"/>
    <w:rsid w:val="00AB310F"/>
    <w:rsid w:val="00AB4875"/>
    <w:rsid w:val="00AB6CE0"/>
    <w:rsid w:val="00AB7021"/>
    <w:rsid w:val="00AB7BE7"/>
    <w:rsid w:val="00AC16ED"/>
    <w:rsid w:val="00AC4A13"/>
    <w:rsid w:val="00AC4BE8"/>
    <w:rsid w:val="00AC4F1B"/>
    <w:rsid w:val="00AC6FB7"/>
    <w:rsid w:val="00AD1F12"/>
    <w:rsid w:val="00AD7428"/>
    <w:rsid w:val="00AD7742"/>
    <w:rsid w:val="00AE2EAD"/>
    <w:rsid w:val="00AE592A"/>
    <w:rsid w:val="00AE6281"/>
    <w:rsid w:val="00AE6733"/>
    <w:rsid w:val="00AF0011"/>
    <w:rsid w:val="00AF0023"/>
    <w:rsid w:val="00AF7CA6"/>
    <w:rsid w:val="00B01B4B"/>
    <w:rsid w:val="00B03D66"/>
    <w:rsid w:val="00B10793"/>
    <w:rsid w:val="00B154EC"/>
    <w:rsid w:val="00B15773"/>
    <w:rsid w:val="00B16326"/>
    <w:rsid w:val="00B1772D"/>
    <w:rsid w:val="00B17D30"/>
    <w:rsid w:val="00B241CF"/>
    <w:rsid w:val="00B25301"/>
    <w:rsid w:val="00B269E3"/>
    <w:rsid w:val="00B324BF"/>
    <w:rsid w:val="00B33DE4"/>
    <w:rsid w:val="00B35CC3"/>
    <w:rsid w:val="00B35EAE"/>
    <w:rsid w:val="00B42A44"/>
    <w:rsid w:val="00B45500"/>
    <w:rsid w:val="00B513CD"/>
    <w:rsid w:val="00B51E33"/>
    <w:rsid w:val="00B5506E"/>
    <w:rsid w:val="00B56C4C"/>
    <w:rsid w:val="00B6012D"/>
    <w:rsid w:val="00B6095E"/>
    <w:rsid w:val="00B60D7A"/>
    <w:rsid w:val="00B63DDB"/>
    <w:rsid w:val="00B65D86"/>
    <w:rsid w:val="00B66B82"/>
    <w:rsid w:val="00B66EC9"/>
    <w:rsid w:val="00B6705D"/>
    <w:rsid w:val="00B70FE4"/>
    <w:rsid w:val="00B74D9A"/>
    <w:rsid w:val="00B77450"/>
    <w:rsid w:val="00B80F1E"/>
    <w:rsid w:val="00B810F5"/>
    <w:rsid w:val="00B92C4B"/>
    <w:rsid w:val="00B97BDB"/>
    <w:rsid w:val="00BA0445"/>
    <w:rsid w:val="00BA1963"/>
    <w:rsid w:val="00BA5F30"/>
    <w:rsid w:val="00BA6005"/>
    <w:rsid w:val="00BB1C7B"/>
    <w:rsid w:val="00BB2384"/>
    <w:rsid w:val="00BB316A"/>
    <w:rsid w:val="00BB5215"/>
    <w:rsid w:val="00BB6BB0"/>
    <w:rsid w:val="00BC0087"/>
    <w:rsid w:val="00BC06A2"/>
    <w:rsid w:val="00BC35CF"/>
    <w:rsid w:val="00BC413B"/>
    <w:rsid w:val="00BD0266"/>
    <w:rsid w:val="00BD12B8"/>
    <w:rsid w:val="00BD3A57"/>
    <w:rsid w:val="00BE0C76"/>
    <w:rsid w:val="00BE1A25"/>
    <w:rsid w:val="00BE2A81"/>
    <w:rsid w:val="00BE2D51"/>
    <w:rsid w:val="00BE6DCF"/>
    <w:rsid w:val="00BF0B62"/>
    <w:rsid w:val="00BF2C5D"/>
    <w:rsid w:val="00BF3614"/>
    <w:rsid w:val="00BF4C4B"/>
    <w:rsid w:val="00BF6B25"/>
    <w:rsid w:val="00C01CB4"/>
    <w:rsid w:val="00C048A8"/>
    <w:rsid w:val="00C058EB"/>
    <w:rsid w:val="00C077C7"/>
    <w:rsid w:val="00C07DD9"/>
    <w:rsid w:val="00C07F1F"/>
    <w:rsid w:val="00C134AB"/>
    <w:rsid w:val="00C16354"/>
    <w:rsid w:val="00C20906"/>
    <w:rsid w:val="00C318EF"/>
    <w:rsid w:val="00C35630"/>
    <w:rsid w:val="00C35751"/>
    <w:rsid w:val="00C36069"/>
    <w:rsid w:val="00C3735D"/>
    <w:rsid w:val="00C4129A"/>
    <w:rsid w:val="00C42C8F"/>
    <w:rsid w:val="00C458D9"/>
    <w:rsid w:val="00C5397A"/>
    <w:rsid w:val="00C54924"/>
    <w:rsid w:val="00C55813"/>
    <w:rsid w:val="00C566E3"/>
    <w:rsid w:val="00C56C49"/>
    <w:rsid w:val="00C60881"/>
    <w:rsid w:val="00C6389A"/>
    <w:rsid w:val="00C65A42"/>
    <w:rsid w:val="00C67F69"/>
    <w:rsid w:val="00C70A9F"/>
    <w:rsid w:val="00C752C2"/>
    <w:rsid w:val="00C925B6"/>
    <w:rsid w:val="00C92752"/>
    <w:rsid w:val="00C94150"/>
    <w:rsid w:val="00CA66C1"/>
    <w:rsid w:val="00CA6F2F"/>
    <w:rsid w:val="00CA7808"/>
    <w:rsid w:val="00CB3A6E"/>
    <w:rsid w:val="00CB5448"/>
    <w:rsid w:val="00CB6E4C"/>
    <w:rsid w:val="00CB6FE9"/>
    <w:rsid w:val="00CC0D1D"/>
    <w:rsid w:val="00CC1F65"/>
    <w:rsid w:val="00CC3B97"/>
    <w:rsid w:val="00CC4A4E"/>
    <w:rsid w:val="00CD3ACD"/>
    <w:rsid w:val="00CD43ED"/>
    <w:rsid w:val="00CD550B"/>
    <w:rsid w:val="00CD5CF2"/>
    <w:rsid w:val="00CE6E50"/>
    <w:rsid w:val="00CF2949"/>
    <w:rsid w:val="00CF586A"/>
    <w:rsid w:val="00CF6113"/>
    <w:rsid w:val="00CF631E"/>
    <w:rsid w:val="00D07CC2"/>
    <w:rsid w:val="00D14B35"/>
    <w:rsid w:val="00D23F85"/>
    <w:rsid w:val="00D2579C"/>
    <w:rsid w:val="00D31482"/>
    <w:rsid w:val="00D37199"/>
    <w:rsid w:val="00D4195E"/>
    <w:rsid w:val="00D42EAF"/>
    <w:rsid w:val="00D455CB"/>
    <w:rsid w:val="00D4703F"/>
    <w:rsid w:val="00D60CF1"/>
    <w:rsid w:val="00D66F55"/>
    <w:rsid w:val="00D67BDE"/>
    <w:rsid w:val="00D70685"/>
    <w:rsid w:val="00D745B3"/>
    <w:rsid w:val="00D82D7C"/>
    <w:rsid w:val="00D8765C"/>
    <w:rsid w:val="00D960B6"/>
    <w:rsid w:val="00D968A3"/>
    <w:rsid w:val="00DA1A0F"/>
    <w:rsid w:val="00DA7FEA"/>
    <w:rsid w:val="00DB0003"/>
    <w:rsid w:val="00DB1A82"/>
    <w:rsid w:val="00DB6E93"/>
    <w:rsid w:val="00DC1D18"/>
    <w:rsid w:val="00DC2A09"/>
    <w:rsid w:val="00DC328D"/>
    <w:rsid w:val="00DC35B9"/>
    <w:rsid w:val="00DC60EF"/>
    <w:rsid w:val="00DC713E"/>
    <w:rsid w:val="00DD3947"/>
    <w:rsid w:val="00DE19D1"/>
    <w:rsid w:val="00DE2F28"/>
    <w:rsid w:val="00DE4F8B"/>
    <w:rsid w:val="00DF38B3"/>
    <w:rsid w:val="00E0140C"/>
    <w:rsid w:val="00E016C5"/>
    <w:rsid w:val="00E02EB4"/>
    <w:rsid w:val="00E06CDC"/>
    <w:rsid w:val="00E12E82"/>
    <w:rsid w:val="00E13D07"/>
    <w:rsid w:val="00E15116"/>
    <w:rsid w:val="00E15184"/>
    <w:rsid w:val="00E16268"/>
    <w:rsid w:val="00E17A1C"/>
    <w:rsid w:val="00E22658"/>
    <w:rsid w:val="00E235B2"/>
    <w:rsid w:val="00E3165F"/>
    <w:rsid w:val="00E3346B"/>
    <w:rsid w:val="00E4278A"/>
    <w:rsid w:val="00E50CEF"/>
    <w:rsid w:val="00E5202F"/>
    <w:rsid w:val="00E5348A"/>
    <w:rsid w:val="00E55B91"/>
    <w:rsid w:val="00E5675F"/>
    <w:rsid w:val="00E60F5C"/>
    <w:rsid w:val="00E62381"/>
    <w:rsid w:val="00E63055"/>
    <w:rsid w:val="00E64885"/>
    <w:rsid w:val="00E73011"/>
    <w:rsid w:val="00E7497C"/>
    <w:rsid w:val="00E7673B"/>
    <w:rsid w:val="00E83BBF"/>
    <w:rsid w:val="00E84499"/>
    <w:rsid w:val="00E91BDC"/>
    <w:rsid w:val="00E936C7"/>
    <w:rsid w:val="00EA11A3"/>
    <w:rsid w:val="00EA5D6F"/>
    <w:rsid w:val="00EA6720"/>
    <w:rsid w:val="00EB6F2F"/>
    <w:rsid w:val="00EC5F3D"/>
    <w:rsid w:val="00EC7966"/>
    <w:rsid w:val="00ED4EFE"/>
    <w:rsid w:val="00ED5CEE"/>
    <w:rsid w:val="00ED67D3"/>
    <w:rsid w:val="00EE2C23"/>
    <w:rsid w:val="00EF5AA4"/>
    <w:rsid w:val="00F002BC"/>
    <w:rsid w:val="00F00792"/>
    <w:rsid w:val="00F00A1C"/>
    <w:rsid w:val="00F00F0C"/>
    <w:rsid w:val="00F0130C"/>
    <w:rsid w:val="00F0261D"/>
    <w:rsid w:val="00F04503"/>
    <w:rsid w:val="00F0573D"/>
    <w:rsid w:val="00F05A8C"/>
    <w:rsid w:val="00F06A3E"/>
    <w:rsid w:val="00F07C99"/>
    <w:rsid w:val="00F104E0"/>
    <w:rsid w:val="00F11C26"/>
    <w:rsid w:val="00F1231E"/>
    <w:rsid w:val="00F17098"/>
    <w:rsid w:val="00F20869"/>
    <w:rsid w:val="00F2360E"/>
    <w:rsid w:val="00F23A65"/>
    <w:rsid w:val="00F23B7E"/>
    <w:rsid w:val="00F23D08"/>
    <w:rsid w:val="00F25B3C"/>
    <w:rsid w:val="00F31781"/>
    <w:rsid w:val="00F3701D"/>
    <w:rsid w:val="00F42A3F"/>
    <w:rsid w:val="00F44DEE"/>
    <w:rsid w:val="00F45478"/>
    <w:rsid w:val="00F45D8C"/>
    <w:rsid w:val="00F47C4B"/>
    <w:rsid w:val="00F500B3"/>
    <w:rsid w:val="00F50573"/>
    <w:rsid w:val="00F53965"/>
    <w:rsid w:val="00F60735"/>
    <w:rsid w:val="00F6091F"/>
    <w:rsid w:val="00F60F3E"/>
    <w:rsid w:val="00F61173"/>
    <w:rsid w:val="00F612AB"/>
    <w:rsid w:val="00F616C0"/>
    <w:rsid w:val="00F62C0E"/>
    <w:rsid w:val="00F65F72"/>
    <w:rsid w:val="00F6702C"/>
    <w:rsid w:val="00F70777"/>
    <w:rsid w:val="00F7170A"/>
    <w:rsid w:val="00F73289"/>
    <w:rsid w:val="00F73922"/>
    <w:rsid w:val="00F74972"/>
    <w:rsid w:val="00F77F28"/>
    <w:rsid w:val="00F80A95"/>
    <w:rsid w:val="00F819A1"/>
    <w:rsid w:val="00F83CBF"/>
    <w:rsid w:val="00F85F3B"/>
    <w:rsid w:val="00F86D18"/>
    <w:rsid w:val="00F9029B"/>
    <w:rsid w:val="00F96217"/>
    <w:rsid w:val="00F964EB"/>
    <w:rsid w:val="00FA2210"/>
    <w:rsid w:val="00FA632C"/>
    <w:rsid w:val="00FB0D60"/>
    <w:rsid w:val="00FB1804"/>
    <w:rsid w:val="00FB472C"/>
    <w:rsid w:val="00FB541B"/>
    <w:rsid w:val="00FB696F"/>
    <w:rsid w:val="00FB7210"/>
    <w:rsid w:val="00FC0085"/>
    <w:rsid w:val="00FC4E1F"/>
    <w:rsid w:val="00FC596E"/>
    <w:rsid w:val="00FD1701"/>
    <w:rsid w:val="00FD306A"/>
    <w:rsid w:val="00FD3BFE"/>
    <w:rsid w:val="00FD4CC1"/>
    <w:rsid w:val="00FD544C"/>
    <w:rsid w:val="00FD64F4"/>
    <w:rsid w:val="00FE1C0E"/>
    <w:rsid w:val="00FE36BD"/>
    <w:rsid w:val="00FF3B66"/>
    <w:rsid w:val="00FF4783"/>
    <w:rsid w:val="00FF5A3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8D0D96-A51B-42D0-8AD0-6DE7FA64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B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181B0A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181B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6505DA"/>
    <w:pPr>
      <w:spacing w:line="360" w:lineRule="auto"/>
      <w:jc w:val="both"/>
    </w:pPr>
    <w:rPr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6505DA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505DA"/>
    <w:pPr>
      <w:ind w:left="720"/>
      <w:contextualSpacing/>
    </w:pPr>
  </w:style>
  <w:style w:type="paragraph" w:customStyle="1" w:styleId="tekst">
    <w:name w:val="tekst"/>
    <w:basedOn w:val="Normalny"/>
    <w:rsid w:val="006A5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22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2E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2EF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,Znak Znak1"/>
    <w:link w:val="Tekstprzypisudolnego"/>
    <w:uiPriority w:val="99"/>
    <w:rsid w:val="007622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622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2BD"/>
  </w:style>
  <w:style w:type="paragraph" w:styleId="Stopka">
    <w:name w:val="footer"/>
    <w:basedOn w:val="Normalny"/>
    <w:link w:val="Stopka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2BD"/>
  </w:style>
  <w:style w:type="paragraph" w:styleId="Podtytu">
    <w:name w:val="Subtitle"/>
    <w:basedOn w:val="Normalny"/>
    <w:link w:val="PodtytuZnak"/>
    <w:qFormat/>
    <w:rsid w:val="00DC713E"/>
    <w:pPr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PodtytuZnak">
    <w:name w:val="Podtytuł Znak"/>
    <w:link w:val="Podtytu"/>
    <w:rsid w:val="00DC713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uiPriority w:val="99"/>
    <w:unhideWhenUsed/>
    <w:rsid w:val="00892612"/>
    <w:rPr>
      <w:color w:val="0000FF"/>
      <w:u w:val="single"/>
    </w:rPr>
  </w:style>
  <w:style w:type="paragraph" w:customStyle="1" w:styleId="Styl5">
    <w:name w:val="Styl5"/>
    <w:basedOn w:val="Normalny"/>
    <w:autoRedefine/>
    <w:rsid w:val="00D07CC2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9C2"/>
    <w:pPr>
      <w:spacing w:after="120"/>
      <w:ind w:left="283"/>
    </w:pPr>
    <w:rPr>
      <w:rFonts w:ascii="Calibri" w:hAnsi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59C2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40BE5"/>
  </w:style>
  <w:style w:type="paragraph" w:customStyle="1" w:styleId="Nagwek2Paragraaf">
    <w:name w:val="Nagłówek 2.Paragraaf"/>
    <w:basedOn w:val="Normalny"/>
    <w:next w:val="Normalny"/>
    <w:link w:val="Nagwek2ParagraafZnak"/>
    <w:rsid w:val="009B577B"/>
    <w:pPr>
      <w:keepNext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9B577B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B97BDB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C6389A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3E737A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FB0D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B0D6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FB0D60"/>
    <w:rPr>
      <w:rFonts w:ascii="Arial" w:hAnsi="Arial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B1632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163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D5715"/>
    <w:rPr>
      <w:rFonts w:ascii="Arial" w:hAnsi="Arial"/>
      <w:sz w:val="22"/>
      <w:szCs w:val="22"/>
    </w:rPr>
  </w:style>
  <w:style w:type="paragraph" w:customStyle="1" w:styleId="Default">
    <w:name w:val="Default"/>
    <w:qFormat/>
    <w:rsid w:val="009671B1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983C-DFB2-4A90-91DC-846AEA9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g.topolewicz</dc:creator>
  <cp:keywords/>
  <cp:lastModifiedBy>Ciejka Paweł</cp:lastModifiedBy>
  <cp:revision>2</cp:revision>
  <cp:lastPrinted>2016-05-19T08:18:00Z</cp:lastPrinted>
  <dcterms:created xsi:type="dcterms:W3CDTF">2017-04-11T07:12:00Z</dcterms:created>
  <dcterms:modified xsi:type="dcterms:W3CDTF">2017-04-11T07:12:00Z</dcterms:modified>
</cp:coreProperties>
</file>