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FF80D" w14:textId="6AA4F2E7" w:rsidR="00B24061" w:rsidRDefault="00884853" w:rsidP="007B595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F47CBC">
        <w:rPr>
          <w:rFonts w:ascii="Arial" w:hAnsi="Arial" w:cs="Arial"/>
          <w:b/>
          <w:sz w:val="22"/>
          <w:szCs w:val="22"/>
        </w:rPr>
        <w:t>Za</w:t>
      </w:r>
      <w:bookmarkStart w:id="0" w:name="_GoBack"/>
      <w:bookmarkEnd w:id="0"/>
      <w:r w:rsidRPr="00F47CBC">
        <w:rPr>
          <w:rFonts w:ascii="Arial" w:hAnsi="Arial" w:cs="Arial"/>
          <w:b/>
          <w:sz w:val="22"/>
          <w:szCs w:val="22"/>
        </w:rPr>
        <w:t xml:space="preserve">łącznik nr </w:t>
      </w:r>
      <w:r w:rsidR="00A408FB">
        <w:rPr>
          <w:rFonts w:ascii="Arial" w:hAnsi="Arial" w:cs="Arial"/>
          <w:b/>
          <w:sz w:val="22"/>
          <w:szCs w:val="22"/>
        </w:rPr>
        <w:t>2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="00FA4E38" w:rsidRPr="00F47CBC">
        <w:rPr>
          <w:rFonts w:ascii="Arial" w:hAnsi="Arial" w:cs="Arial"/>
          <w:sz w:val="22"/>
          <w:szCs w:val="22"/>
        </w:rPr>
        <w:t xml:space="preserve">do </w:t>
      </w:r>
      <w:r w:rsidR="00A408FB">
        <w:rPr>
          <w:rFonts w:ascii="Arial" w:hAnsi="Arial" w:cs="Arial"/>
          <w:i/>
          <w:sz w:val="20"/>
          <w:szCs w:val="20"/>
        </w:rPr>
        <w:t>Ogłoszenia o naborze kandydatów na ekspertów w ramach Regionalnego Programu Operacyjnego Województwa Podkarpackiego na lata 2014-2020.</w:t>
      </w:r>
    </w:p>
    <w:p w14:paraId="2C0BE90F" w14:textId="77777777" w:rsidR="00BE3A84" w:rsidRPr="006C35F3" w:rsidRDefault="00DE5FB6" w:rsidP="00BE3A84">
      <w:pPr>
        <w:spacing w:line="276" w:lineRule="auto"/>
        <w:ind w:left="7080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BE3A84" w:rsidRPr="006C35F3">
        <w:rPr>
          <w:rFonts w:ascii="Arial" w:hAnsi="Arial" w:cs="Arial"/>
          <w:b/>
          <w:sz w:val="20"/>
          <w:szCs w:val="20"/>
        </w:rPr>
        <w:t>WZÓR</w:t>
      </w:r>
    </w:p>
    <w:p w14:paraId="5FF8B239" w14:textId="77777777" w:rsidR="00F47CBC" w:rsidRPr="00F47CBC" w:rsidRDefault="00F47CBC" w:rsidP="00145C4B">
      <w:pPr>
        <w:pStyle w:val="Tytu"/>
        <w:rPr>
          <w:rFonts w:ascii="Arial" w:hAnsi="Arial" w:cs="Arial"/>
          <w:sz w:val="22"/>
          <w:szCs w:val="22"/>
        </w:rPr>
      </w:pPr>
    </w:p>
    <w:p w14:paraId="62DA2360" w14:textId="53D6BE50" w:rsidR="00D93A59" w:rsidRPr="00D93A59" w:rsidRDefault="000672EE" w:rsidP="00D93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  <w:r w:rsidR="002A7F5E">
        <w:rPr>
          <w:rFonts w:ascii="Arial" w:hAnsi="Arial" w:cs="Arial"/>
          <w:b/>
          <w:sz w:val="22"/>
          <w:szCs w:val="22"/>
        </w:rPr>
        <w:t xml:space="preserve">kandydata na </w:t>
      </w:r>
      <w:r w:rsidR="002A7F5E" w:rsidRPr="00465830">
        <w:rPr>
          <w:rFonts w:ascii="Arial" w:hAnsi="Arial" w:cs="Arial"/>
          <w:b/>
          <w:sz w:val="22"/>
          <w:szCs w:val="22"/>
        </w:rPr>
        <w:t>eksperta</w:t>
      </w:r>
      <w:r w:rsidR="00D93A59">
        <w:rPr>
          <w:rFonts w:ascii="Arial" w:hAnsi="Arial" w:cs="Arial"/>
          <w:b/>
          <w:sz w:val="22"/>
          <w:szCs w:val="22"/>
        </w:rPr>
        <w:t xml:space="preserve"> </w:t>
      </w:r>
      <w:r w:rsidR="00D93A59" w:rsidRPr="00D93A59">
        <w:rPr>
          <w:rFonts w:ascii="Arial" w:hAnsi="Arial" w:cs="Arial"/>
          <w:b/>
          <w:sz w:val="22"/>
          <w:szCs w:val="22"/>
        </w:rPr>
        <w:t xml:space="preserve">o niekaralności, o korzystaniu z praw publicznych, zdolności do czynności prawnych, o niepozostawaniu w stosunku pracy z UMWP, samorządowymi jednostkami organizacyjnymi Województwa Podkarpackiego lub IP RPO WP oraz o prawdziwości </w:t>
      </w:r>
    </w:p>
    <w:p w14:paraId="7627754C" w14:textId="77777777" w:rsidR="003C7E58" w:rsidRPr="003C7E58" w:rsidRDefault="00D93A59" w:rsidP="003C7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D93A59">
        <w:rPr>
          <w:rFonts w:ascii="Arial" w:hAnsi="Arial" w:cs="Arial"/>
          <w:b/>
          <w:sz w:val="22"/>
          <w:szCs w:val="22"/>
        </w:rPr>
        <w:t>i</w:t>
      </w:r>
      <w:proofErr w:type="gramEnd"/>
      <w:r w:rsidRPr="00D93A59">
        <w:rPr>
          <w:rFonts w:ascii="Arial" w:hAnsi="Arial" w:cs="Arial"/>
          <w:b/>
          <w:sz w:val="22"/>
          <w:szCs w:val="22"/>
        </w:rPr>
        <w:t xml:space="preserve"> aktualności złożonych dokumentów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C7E58" w:rsidRPr="003C7E58">
        <w:rPr>
          <w:rFonts w:ascii="Arial" w:hAnsi="Arial" w:cs="Arial"/>
          <w:b/>
          <w:sz w:val="22"/>
          <w:szCs w:val="22"/>
        </w:rPr>
        <w:t>oraz niepozostawaniu w stosunku pracy i niewspółpracowaniu z firmami konsultingowo</w:t>
      </w:r>
      <w:r w:rsidR="003C7E58" w:rsidRPr="003C7E58">
        <w:rPr>
          <w:rFonts w:ascii="Arial" w:hAnsi="Arial" w:cs="Arial"/>
          <w:b/>
          <w:sz w:val="22"/>
          <w:szCs w:val="22"/>
        </w:rPr>
        <w:br/>
        <w:t>-doradczymi, zajmującymi się szeroko pojętym doradzaniem podmiotom gospodarczym, w szczególności świadczącym wyspecjalizowane usługi w zakresie pozyskiwania funduszy unijnych i przygotowania dokumentacji aplikacyjnej z tym związanej</w:t>
      </w:r>
      <w:r w:rsidR="003C7E58" w:rsidRPr="003C7E58">
        <w:rPr>
          <w:rFonts w:ascii="Arial" w:hAnsi="Arial" w:cs="Arial"/>
          <w:b/>
          <w:sz w:val="22"/>
          <w:szCs w:val="22"/>
          <w:vertAlign w:val="superscript"/>
        </w:rPr>
        <w:footnoteReference w:id="1"/>
      </w:r>
      <w:r w:rsidR="003C7E58" w:rsidRPr="003C7E58">
        <w:rPr>
          <w:rFonts w:ascii="Arial" w:hAnsi="Arial" w:cs="Arial"/>
          <w:b/>
          <w:sz w:val="22"/>
          <w:szCs w:val="22"/>
        </w:rPr>
        <w:t>.</w:t>
      </w:r>
    </w:p>
    <w:p w14:paraId="46B25266" w14:textId="77777777" w:rsidR="00F47CBC" w:rsidRDefault="00F47CB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420FFCB4" w14:textId="77777777" w:rsidR="009B43DC" w:rsidRDefault="009B43DC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7A5E6392" w14:textId="77777777" w:rsidR="00B24061" w:rsidRPr="00F47CBC" w:rsidRDefault="00B24061" w:rsidP="00F47CBC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121EE49C" w14:textId="77777777"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F47CBC">
        <w:rPr>
          <w:rFonts w:ascii="Arial" w:hAnsi="Arial" w:cs="Arial"/>
          <w:sz w:val="22"/>
          <w:szCs w:val="22"/>
        </w:rPr>
        <w:t>Ja niżej podpisany/a</w:t>
      </w:r>
      <w:r w:rsidRPr="00F47CBC">
        <w:rPr>
          <w:rFonts w:ascii="Arial" w:hAnsi="Arial" w:cs="Arial"/>
          <w:sz w:val="22"/>
          <w:szCs w:val="22"/>
        </w:rPr>
        <w:tab/>
      </w:r>
      <w:r w:rsidRPr="00F47CBC">
        <w:rPr>
          <w:rFonts w:ascii="Arial" w:hAnsi="Arial" w:cs="Arial"/>
          <w:sz w:val="22"/>
          <w:szCs w:val="22"/>
        </w:rPr>
        <w:tab/>
      </w:r>
    </w:p>
    <w:p w14:paraId="4634DEDB" w14:textId="77777777" w:rsidR="00145C4B" w:rsidRPr="00F47CBC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</w:t>
      </w:r>
      <w:r w:rsidR="00F47CBC">
        <w:rPr>
          <w:rFonts w:ascii="Arial" w:hAnsi="Arial" w:cs="Arial"/>
          <w:sz w:val="22"/>
          <w:szCs w:val="22"/>
        </w:rPr>
        <w:t xml:space="preserve">      </w:t>
      </w:r>
      <w:r w:rsidRPr="00F47CBC">
        <w:rPr>
          <w:rFonts w:ascii="Arial" w:hAnsi="Arial" w:cs="Arial"/>
          <w:sz w:val="22"/>
          <w:szCs w:val="22"/>
        </w:rPr>
        <w:t xml:space="preserve"> </w:t>
      </w:r>
      <w:r w:rsidRPr="00F47CBC">
        <w:rPr>
          <w:rFonts w:ascii="Arial" w:hAnsi="Arial" w:cs="Arial"/>
          <w:sz w:val="18"/>
          <w:szCs w:val="18"/>
        </w:rPr>
        <w:t>(imię i nazwisko)</w:t>
      </w:r>
    </w:p>
    <w:p w14:paraId="75565B83" w14:textId="77777777" w:rsidR="00E627FD" w:rsidRPr="00F47CBC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0D019645" w14:textId="77777777" w:rsidR="00145C4B" w:rsidRPr="00F47CBC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45C4B" w:rsidRPr="00F47CBC">
        <w:rPr>
          <w:rFonts w:ascii="Arial" w:hAnsi="Arial" w:cs="Arial"/>
          <w:sz w:val="22"/>
          <w:szCs w:val="22"/>
        </w:rPr>
        <w:t>amieszkały/a</w:t>
      </w:r>
      <w:r w:rsidR="00145C4B" w:rsidRPr="00F47CBC">
        <w:rPr>
          <w:rFonts w:ascii="Arial" w:hAnsi="Arial" w:cs="Arial"/>
          <w:sz w:val="22"/>
          <w:szCs w:val="22"/>
        </w:rPr>
        <w:tab/>
      </w:r>
      <w:r w:rsidR="00145C4B" w:rsidRPr="00F47CBC">
        <w:rPr>
          <w:rFonts w:ascii="Arial" w:hAnsi="Arial" w:cs="Arial"/>
          <w:sz w:val="22"/>
          <w:szCs w:val="22"/>
        </w:rPr>
        <w:tab/>
      </w:r>
    </w:p>
    <w:p w14:paraId="10EE9B47" w14:textId="77777777"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22"/>
          <w:szCs w:val="22"/>
        </w:rPr>
        <w:tab/>
        <w:t xml:space="preserve">                                </w:t>
      </w:r>
      <w:r w:rsidR="00F47CBC">
        <w:rPr>
          <w:rFonts w:ascii="Arial" w:hAnsi="Arial" w:cs="Arial"/>
          <w:sz w:val="22"/>
          <w:szCs w:val="22"/>
        </w:rPr>
        <w:t xml:space="preserve">  </w:t>
      </w:r>
      <w:r w:rsidRPr="00F47CBC">
        <w:rPr>
          <w:rFonts w:ascii="Arial" w:hAnsi="Arial" w:cs="Arial"/>
          <w:sz w:val="18"/>
          <w:szCs w:val="18"/>
        </w:rPr>
        <w:t>(adres zamieszkania)</w:t>
      </w:r>
    </w:p>
    <w:p w14:paraId="2CC7ADD7" w14:textId="77777777" w:rsidR="00393AC1" w:rsidRPr="00B2406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14:paraId="0364C9AE" w14:textId="77777777" w:rsidR="00145C4B" w:rsidRDefault="00E8726F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</w:t>
      </w:r>
      <w:r w:rsidR="00393AC1">
        <w:rPr>
          <w:rFonts w:ascii="Arial" w:hAnsi="Arial" w:cs="Arial"/>
          <w:sz w:val="22"/>
          <w:szCs w:val="22"/>
        </w:rPr>
        <w:t>egitymujący</w:t>
      </w:r>
      <w:proofErr w:type="gramEnd"/>
      <w:r>
        <w:rPr>
          <w:rFonts w:ascii="Arial" w:hAnsi="Arial" w:cs="Arial"/>
          <w:sz w:val="22"/>
          <w:szCs w:val="22"/>
        </w:rPr>
        <w:t>/a</w:t>
      </w:r>
      <w:r w:rsidR="00393A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 dowodem osobistym</w:t>
      </w:r>
      <w:r w:rsidR="00393AC1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FF4F13">
        <w:rPr>
          <w:rFonts w:ascii="Arial" w:hAnsi="Arial" w:cs="Arial"/>
          <w:sz w:val="22"/>
          <w:szCs w:val="22"/>
        </w:rPr>
        <w:t>….</w:t>
      </w:r>
    </w:p>
    <w:p w14:paraId="4C99D102" w14:textId="77777777"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  <w:t xml:space="preserve">                                    </w:t>
      </w:r>
      <w:r w:rsidRPr="00393AC1">
        <w:rPr>
          <w:rFonts w:ascii="Arial" w:hAnsi="Arial" w:cs="Arial"/>
          <w:sz w:val="18"/>
          <w:szCs w:val="18"/>
        </w:rPr>
        <w:t>(nr i seria)</w:t>
      </w:r>
    </w:p>
    <w:p w14:paraId="43F4076D" w14:textId="77777777" w:rsidR="00393AC1" w:rsidRDefault="00393AC1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18"/>
          <w:szCs w:val="18"/>
        </w:rPr>
      </w:pPr>
    </w:p>
    <w:p w14:paraId="03CDC84D" w14:textId="77777777" w:rsidR="00393AC1" w:rsidRPr="00393AC1" w:rsidRDefault="00393AC1" w:rsidP="00393AC1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</w:t>
      </w:r>
      <w:r w:rsidRPr="00393AC1">
        <w:rPr>
          <w:rFonts w:ascii="Arial" w:hAnsi="Arial" w:cs="Arial"/>
          <w:sz w:val="22"/>
          <w:szCs w:val="22"/>
        </w:rPr>
        <w:t>ydanym</w:t>
      </w:r>
      <w:proofErr w:type="gramEnd"/>
      <w:r w:rsidRPr="00393AC1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……………………………………………………………………….</w:t>
      </w:r>
    </w:p>
    <w:p w14:paraId="0889F470" w14:textId="77777777" w:rsidR="00393AC1" w:rsidRDefault="00393AC1" w:rsidP="00145C4B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732496" w14:textId="28269221" w:rsidR="00145C4B" w:rsidRPr="00F47CBC" w:rsidRDefault="003D34AB" w:rsidP="00FA1C73">
      <w:pPr>
        <w:pStyle w:val="Tytu"/>
        <w:tabs>
          <w:tab w:val="left" w:pos="3060"/>
          <w:tab w:val="right" w:leader="dot" w:pos="9000"/>
        </w:tabs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pouczony</w:t>
      </w:r>
      <w:proofErr w:type="gramEnd"/>
      <w:r>
        <w:rPr>
          <w:rFonts w:ascii="Arial" w:hAnsi="Arial" w:cs="Arial"/>
          <w:sz w:val="22"/>
          <w:szCs w:val="22"/>
        </w:rPr>
        <w:t xml:space="preserve"> o </w:t>
      </w:r>
      <w:r w:rsidR="00145C4B" w:rsidRPr="00F47CBC">
        <w:rPr>
          <w:rFonts w:ascii="Arial" w:hAnsi="Arial" w:cs="Arial"/>
          <w:sz w:val="22"/>
          <w:szCs w:val="22"/>
        </w:rPr>
        <w:t>odpowiedzialności kar</w:t>
      </w:r>
      <w:r w:rsidR="00FC68C2">
        <w:rPr>
          <w:rFonts w:ascii="Arial" w:hAnsi="Arial" w:cs="Arial"/>
          <w:sz w:val="22"/>
          <w:szCs w:val="22"/>
        </w:rPr>
        <w:t xml:space="preserve">nej </w:t>
      </w:r>
      <w:r w:rsidR="004C6A86">
        <w:rPr>
          <w:rFonts w:ascii="Arial" w:hAnsi="Arial" w:cs="Arial"/>
          <w:sz w:val="22"/>
          <w:szCs w:val="22"/>
        </w:rPr>
        <w:t xml:space="preserve">za składanie fałszywych zeznań </w:t>
      </w:r>
      <w:r w:rsidR="00FC68C2">
        <w:rPr>
          <w:rFonts w:ascii="Arial" w:hAnsi="Arial" w:cs="Arial"/>
          <w:sz w:val="22"/>
          <w:szCs w:val="22"/>
        </w:rPr>
        <w:t xml:space="preserve">wynikającej z art. </w:t>
      </w:r>
      <w:r w:rsidR="00FC68C2" w:rsidRPr="00E458A3">
        <w:rPr>
          <w:rFonts w:ascii="Arial" w:hAnsi="Arial" w:cs="Arial"/>
          <w:sz w:val="22"/>
          <w:szCs w:val="22"/>
        </w:rPr>
        <w:t xml:space="preserve">233 § </w:t>
      </w:r>
      <w:r w:rsidR="004C6A86">
        <w:rPr>
          <w:rFonts w:ascii="Arial" w:hAnsi="Arial" w:cs="Arial"/>
          <w:sz w:val="22"/>
          <w:szCs w:val="22"/>
        </w:rPr>
        <w:t xml:space="preserve">6 </w:t>
      </w:r>
      <w:r w:rsidR="008D6B7E">
        <w:rPr>
          <w:rFonts w:ascii="Arial" w:hAnsi="Arial" w:cs="Arial"/>
          <w:sz w:val="22"/>
          <w:szCs w:val="22"/>
        </w:rPr>
        <w:t xml:space="preserve">ustawy z dnia </w:t>
      </w:r>
      <w:r w:rsidR="005B48D9" w:rsidRPr="005B48D9">
        <w:rPr>
          <w:rFonts w:ascii="Arial" w:hAnsi="Arial" w:cs="Arial"/>
          <w:sz w:val="22"/>
          <w:szCs w:val="22"/>
        </w:rPr>
        <w:t>6</w:t>
      </w:r>
      <w:r w:rsidR="008D6B7E">
        <w:rPr>
          <w:rFonts w:ascii="Arial" w:hAnsi="Arial" w:cs="Arial"/>
          <w:sz w:val="22"/>
          <w:szCs w:val="22"/>
        </w:rPr>
        <w:t xml:space="preserve"> czerwca </w:t>
      </w:r>
      <w:r w:rsidR="005B48D9" w:rsidRPr="005B48D9">
        <w:rPr>
          <w:rFonts w:ascii="Arial" w:hAnsi="Arial" w:cs="Arial"/>
          <w:sz w:val="22"/>
          <w:szCs w:val="22"/>
        </w:rPr>
        <w:t>1997 r. Kodeks karny (</w:t>
      </w:r>
      <w:proofErr w:type="spellStart"/>
      <w:r w:rsidRPr="003D34AB">
        <w:rPr>
          <w:rFonts w:ascii="Arial" w:hAnsi="Arial" w:cs="Arial"/>
          <w:sz w:val="22"/>
          <w:szCs w:val="22"/>
        </w:rPr>
        <w:t>t.j</w:t>
      </w:r>
      <w:proofErr w:type="spellEnd"/>
      <w:r w:rsidRPr="003D34AB">
        <w:rPr>
          <w:rFonts w:ascii="Arial" w:hAnsi="Arial" w:cs="Arial"/>
          <w:sz w:val="22"/>
          <w:szCs w:val="22"/>
        </w:rPr>
        <w:t>. Dz.U.2018.1600</w:t>
      </w:r>
      <w:r w:rsidR="005B48D9" w:rsidRPr="005B48D9">
        <w:rPr>
          <w:rFonts w:ascii="Arial" w:hAnsi="Arial" w:cs="Arial"/>
          <w:sz w:val="22"/>
          <w:szCs w:val="22"/>
        </w:rPr>
        <w:t>)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, </w:t>
      </w:r>
      <w:r w:rsidR="005B48D9" w:rsidRPr="005B48D9">
        <w:rPr>
          <w:rFonts w:ascii="Arial" w:hAnsi="Arial" w:cs="Arial"/>
          <w:sz w:val="22"/>
          <w:szCs w:val="22"/>
        </w:rPr>
        <w:t xml:space="preserve"> </w:t>
      </w:r>
    </w:p>
    <w:p w14:paraId="6F4F554C" w14:textId="77777777" w:rsidR="00145C4B" w:rsidRPr="00F47CBC" w:rsidRDefault="00145C4B" w:rsidP="00FA1C73">
      <w:pPr>
        <w:pStyle w:val="Tytu"/>
        <w:tabs>
          <w:tab w:val="left" w:pos="3060"/>
          <w:tab w:val="right" w:leader="dot" w:pos="9000"/>
        </w:tabs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proofErr w:type="gramStart"/>
      <w:r w:rsidRPr="00F47CBC">
        <w:rPr>
          <w:rFonts w:ascii="Arial" w:hAnsi="Arial" w:cs="Arial"/>
          <w:b/>
          <w:bCs/>
          <w:sz w:val="22"/>
          <w:szCs w:val="22"/>
        </w:rPr>
        <w:t>oświadczam</w:t>
      </w:r>
      <w:proofErr w:type="gramEnd"/>
      <w:r w:rsidR="006040CC" w:rsidRPr="00F47CBC">
        <w:rPr>
          <w:rFonts w:ascii="Arial" w:hAnsi="Arial" w:cs="Arial"/>
          <w:b/>
          <w:bCs/>
          <w:sz w:val="22"/>
          <w:szCs w:val="22"/>
        </w:rPr>
        <w:t>,</w:t>
      </w:r>
      <w:r w:rsidR="008D6B7E">
        <w:rPr>
          <w:rFonts w:ascii="Arial" w:hAnsi="Arial" w:cs="Arial"/>
          <w:b/>
          <w:bCs/>
          <w:sz w:val="22"/>
          <w:szCs w:val="22"/>
        </w:rPr>
        <w:t xml:space="preserve"> że</w:t>
      </w:r>
      <w:r w:rsidR="006040CC" w:rsidRPr="00F47CBC">
        <w:rPr>
          <w:rFonts w:ascii="Arial" w:hAnsi="Arial" w:cs="Arial"/>
          <w:b/>
          <w:bCs/>
          <w:sz w:val="22"/>
          <w:szCs w:val="22"/>
        </w:rPr>
        <w:t>:</w:t>
      </w:r>
    </w:p>
    <w:p w14:paraId="51883766" w14:textId="77777777" w:rsidR="007E07F1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korzystam</w:t>
      </w:r>
      <w:proofErr w:type="gramEnd"/>
      <w:r>
        <w:rPr>
          <w:rFonts w:ascii="Arial" w:hAnsi="Arial" w:cs="Arial"/>
          <w:sz w:val="22"/>
          <w:szCs w:val="22"/>
        </w:rPr>
        <w:t xml:space="preserve"> z pełni</w:t>
      </w:r>
      <w:r w:rsidR="00145C4B" w:rsidRPr="00F47CBC">
        <w:rPr>
          <w:rFonts w:ascii="Arial" w:hAnsi="Arial" w:cs="Arial"/>
          <w:sz w:val="22"/>
          <w:szCs w:val="22"/>
        </w:rPr>
        <w:t xml:space="preserve"> praw publicznych</w:t>
      </w:r>
      <w:r w:rsidR="00E458A3">
        <w:rPr>
          <w:rFonts w:ascii="Arial" w:hAnsi="Arial" w:cs="Arial"/>
          <w:sz w:val="22"/>
          <w:szCs w:val="22"/>
        </w:rPr>
        <w:t>;</w:t>
      </w:r>
    </w:p>
    <w:p w14:paraId="71C22862" w14:textId="77777777" w:rsidR="00CA2F1A" w:rsidRDefault="00145C4B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proofErr w:type="gramStart"/>
      <w:r w:rsidRPr="00F47CBC">
        <w:rPr>
          <w:rFonts w:ascii="Arial" w:hAnsi="Arial" w:cs="Arial"/>
          <w:sz w:val="22"/>
          <w:szCs w:val="22"/>
        </w:rPr>
        <w:lastRenderedPageBreak/>
        <w:t>posiadam</w:t>
      </w:r>
      <w:proofErr w:type="gramEnd"/>
      <w:r w:rsidRPr="00F47CBC">
        <w:rPr>
          <w:rFonts w:ascii="Arial" w:hAnsi="Arial" w:cs="Arial"/>
          <w:sz w:val="22"/>
          <w:szCs w:val="22"/>
        </w:rPr>
        <w:t xml:space="preserve"> pełną</w:t>
      </w:r>
      <w:r w:rsidR="00E458A3">
        <w:rPr>
          <w:rFonts w:ascii="Arial" w:hAnsi="Arial" w:cs="Arial"/>
          <w:sz w:val="22"/>
          <w:szCs w:val="22"/>
        </w:rPr>
        <w:t xml:space="preserve"> zdolność do czynności prawnych;</w:t>
      </w:r>
    </w:p>
    <w:p w14:paraId="409419C2" w14:textId="7F8EAF60" w:rsidR="00E458A3" w:rsidRDefault="002F6842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nie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3D34AB" w:rsidRPr="003D34AB">
        <w:rPr>
          <w:rFonts w:ascii="Arial" w:hAnsi="Arial" w:cs="Arial"/>
          <w:sz w:val="22"/>
          <w:szCs w:val="22"/>
        </w:rPr>
        <w:t>zostałem/</w:t>
      </w:r>
      <w:proofErr w:type="spellStart"/>
      <w:r w:rsidR="003D34AB" w:rsidRPr="003D34AB">
        <w:rPr>
          <w:rFonts w:ascii="Arial" w:hAnsi="Arial" w:cs="Arial"/>
          <w:sz w:val="22"/>
          <w:szCs w:val="22"/>
        </w:rPr>
        <w:t>am</w:t>
      </w:r>
      <w:proofErr w:type="spellEnd"/>
      <w:r w:rsidR="003D34AB" w:rsidRPr="003D34AB">
        <w:rPr>
          <w:rFonts w:ascii="Arial" w:hAnsi="Arial" w:cs="Arial"/>
          <w:sz w:val="22"/>
          <w:szCs w:val="22"/>
        </w:rPr>
        <w:t xml:space="preserve"> skazany/a </w:t>
      </w:r>
      <w:r w:rsidR="00CA2F1A" w:rsidRPr="00CA2F1A">
        <w:rPr>
          <w:rFonts w:ascii="Arial" w:hAnsi="Arial" w:cs="Arial"/>
          <w:sz w:val="22"/>
          <w:szCs w:val="22"/>
        </w:rPr>
        <w:t xml:space="preserve">prawomocnym wyrokiem za przestępstwo umyślnie </w:t>
      </w:r>
      <w:r w:rsidR="00FA1C73">
        <w:rPr>
          <w:rFonts w:ascii="Arial" w:hAnsi="Arial" w:cs="Arial"/>
          <w:sz w:val="22"/>
          <w:szCs w:val="22"/>
        </w:rPr>
        <w:br/>
      </w:r>
      <w:r w:rsidR="00CA2F1A" w:rsidRPr="00CA2F1A">
        <w:rPr>
          <w:rFonts w:ascii="Arial" w:hAnsi="Arial" w:cs="Arial"/>
          <w:sz w:val="22"/>
          <w:szCs w:val="22"/>
        </w:rPr>
        <w:t>lub</w:t>
      </w:r>
      <w:r w:rsidR="00E458A3">
        <w:rPr>
          <w:rFonts w:ascii="Arial" w:hAnsi="Arial" w:cs="Arial"/>
          <w:sz w:val="22"/>
          <w:szCs w:val="22"/>
        </w:rPr>
        <w:t xml:space="preserve"> umyślne przestępstwo skarbowe;</w:t>
      </w:r>
    </w:p>
    <w:p w14:paraId="0CACFF85" w14:textId="1FEB001F" w:rsidR="00145C4B" w:rsidRPr="00B77D7B" w:rsidRDefault="006768FA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proofErr w:type="gramStart"/>
      <w:r w:rsidRPr="000F741F">
        <w:rPr>
          <w:rFonts w:ascii="Arial" w:hAnsi="Arial" w:cs="Arial"/>
          <w:sz w:val="22"/>
          <w:szCs w:val="22"/>
        </w:rPr>
        <w:t>nie</w:t>
      </w:r>
      <w:proofErr w:type="gramEnd"/>
      <w:r w:rsidRPr="000F741F">
        <w:rPr>
          <w:rFonts w:ascii="Arial" w:hAnsi="Arial" w:cs="Arial"/>
          <w:sz w:val="22"/>
          <w:szCs w:val="22"/>
        </w:rPr>
        <w:t xml:space="preserve"> pozostaję</w:t>
      </w:r>
      <w:r w:rsidR="00E458A3" w:rsidRPr="000F741F">
        <w:rPr>
          <w:rFonts w:ascii="Arial" w:hAnsi="Arial" w:cs="Arial"/>
          <w:sz w:val="22"/>
          <w:szCs w:val="22"/>
        </w:rPr>
        <w:t xml:space="preserve"> w stosunku pracy z </w:t>
      </w:r>
      <w:r w:rsidR="006D5699" w:rsidRPr="000F741F">
        <w:rPr>
          <w:rFonts w:ascii="Arial" w:hAnsi="Arial" w:cs="Arial"/>
          <w:sz w:val="22"/>
          <w:szCs w:val="22"/>
        </w:rPr>
        <w:t>Urzędem Marszałkowskim Województwa Podkarpackiego w Rzeszowie</w:t>
      </w:r>
      <w:r w:rsidR="004B7504" w:rsidRPr="000F741F">
        <w:rPr>
          <w:rFonts w:ascii="Arial" w:hAnsi="Arial" w:cs="Arial"/>
          <w:sz w:val="22"/>
          <w:szCs w:val="22"/>
        </w:rPr>
        <w:t xml:space="preserve">, </w:t>
      </w:r>
      <w:r w:rsidR="004B7504" w:rsidRPr="000F741F">
        <w:rPr>
          <w:rFonts w:ascii="Arial" w:hAnsi="Arial" w:cs="Arial"/>
          <w:color w:val="000000" w:themeColor="text1"/>
          <w:sz w:val="22"/>
          <w:szCs w:val="22"/>
        </w:rPr>
        <w:t>samorządowymi jednostkami organizacyjnymi Województwa Podkarpackiego</w:t>
      </w:r>
      <w:r w:rsidR="00CF5694" w:rsidRPr="000F741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5838" w:rsidRPr="000F741F">
        <w:rPr>
          <w:rFonts w:ascii="Arial" w:hAnsi="Arial" w:cs="Arial"/>
          <w:color w:val="000000" w:themeColor="text1"/>
          <w:sz w:val="22"/>
          <w:szCs w:val="22"/>
        </w:rPr>
        <w:t xml:space="preserve">lub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Instytucją Pośredniczącą w realizacji Regionalnego Programu Operacyjnego</w:t>
      </w:r>
      <w:r w:rsidR="004B7504" w:rsidRPr="000F741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 xml:space="preserve">Województwa Podkarpackiego na lata </w:t>
      </w:r>
      <w:r w:rsidR="00FA1C73">
        <w:rPr>
          <w:rFonts w:ascii="Arial" w:hAnsi="Arial" w:cs="Arial"/>
          <w:bCs/>
          <w:color w:val="000000" w:themeColor="text1"/>
          <w:sz w:val="22"/>
          <w:szCs w:val="22"/>
        </w:rPr>
        <w:br/>
      </w:r>
      <w:r w:rsidR="004B7504" w:rsidRPr="000F741F">
        <w:rPr>
          <w:rFonts w:ascii="Arial" w:hAnsi="Arial" w:cs="Arial"/>
          <w:bCs/>
          <w:color w:val="000000" w:themeColor="text1"/>
          <w:sz w:val="22"/>
          <w:szCs w:val="22"/>
        </w:rPr>
        <w:t>2014-2020</w:t>
      </w:r>
      <w:r w:rsidR="004D0552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3D35533" w14:textId="54C13E04" w:rsidR="00D93A59" w:rsidRDefault="00D93A59" w:rsidP="007F2282">
      <w:pPr>
        <w:pStyle w:val="Akapitzlist"/>
        <w:numPr>
          <w:ilvl w:val="0"/>
          <w:numId w:val="1"/>
        </w:numPr>
        <w:spacing w:line="360" w:lineRule="auto"/>
        <w:ind w:left="851" w:hanging="491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dokument</w:t>
      </w:r>
      <w:r w:rsidR="00D7526A">
        <w:rPr>
          <w:rFonts w:ascii="Arial" w:hAnsi="Arial" w:cs="Arial"/>
          <w:sz w:val="22"/>
          <w:szCs w:val="22"/>
        </w:rPr>
        <w:t>y</w:t>
      </w:r>
      <w:proofErr w:type="gramEnd"/>
      <w:r>
        <w:rPr>
          <w:rFonts w:ascii="Arial" w:hAnsi="Arial" w:cs="Arial"/>
          <w:sz w:val="22"/>
          <w:szCs w:val="22"/>
        </w:rPr>
        <w:t xml:space="preserve"> złożon</w:t>
      </w:r>
      <w:r w:rsidR="00D752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przeze mnie na potwierdzenie spełnienia wymagań, o których mowa w </w:t>
      </w:r>
      <w:r w:rsidRPr="00E458A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2 pkt 4-5 Zasad</w:t>
      </w:r>
      <w:r w:rsidR="00D7526A">
        <w:rPr>
          <w:rFonts w:ascii="Arial" w:hAnsi="Arial" w:cs="Arial"/>
          <w:sz w:val="22"/>
          <w:szCs w:val="22"/>
        </w:rPr>
        <w:t xml:space="preserve"> są prawdziwe i aktualne</w:t>
      </w:r>
      <w:r w:rsidR="004D0552">
        <w:rPr>
          <w:rFonts w:ascii="Arial" w:hAnsi="Arial" w:cs="Arial"/>
          <w:sz w:val="22"/>
          <w:szCs w:val="22"/>
        </w:rPr>
        <w:t>;</w:t>
      </w:r>
    </w:p>
    <w:p w14:paraId="3D787519" w14:textId="734D6097" w:rsidR="004D0552" w:rsidRDefault="004D0552" w:rsidP="00FA1C73">
      <w:pPr>
        <w:pStyle w:val="Akapitzlist"/>
        <w:numPr>
          <w:ilvl w:val="0"/>
          <w:numId w:val="1"/>
        </w:numPr>
        <w:spacing w:after="240"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posiadam</w:t>
      </w:r>
      <w:proofErr w:type="gramEnd"/>
      <w:r>
        <w:rPr>
          <w:rFonts w:ascii="Arial" w:hAnsi="Arial" w:cs="Arial"/>
          <w:sz w:val="22"/>
          <w:szCs w:val="22"/>
        </w:rPr>
        <w:t xml:space="preserve"> wiedzę, umiejętności, doświadczenie oraz wymagane uprawnienia </w:t>
      </w:r>
      <w:r>
        <w:rPr>
          <w:rFonts w:ascii="Arial" w:hAnsi="Arial" w:cs="Arial"/>
          <w:sz w:val="22"/>
          <w:szCs w:val="22"/>
        </w:rPr>
        <w:br/>
        <w:t xml:space="preserve">w dziedzinie objętej RPO WP 2014-2020, w zakresie zadań związanych z udziałem w wyborze projektów do dofinansowania lub zadań </w:t>
      </w:r>
      <w:r w:rsidRPr="004D0552">
        <w:rPr>
          <w:rFonts w:ascii="Arial" w:hAnsi="Arial" w:cs="Arial"/>
          <w:sz w:val="22"/>
          <w:szCs w:val="22"/>
        </w:rPr>
        <w:t xml:space="preserve">związanych z realizacją praw </w:t>
      </w:r>
      <w:r>
        <w:rPr>
          <w:rFonts w:ascii="Arial" w:hAnsi="Arial" w:cs="Arial"/>
          <w:sz w:val="22"/>
          <w:szCs w:val="22"/>
        </w:rPr>
        <w:br/>
      </w:r>
      <w:r w:rsidRPr="004D0552">
        <w:rPr>
          <w:rFonts w:ascii="Arial" w:hAnsi="Arial" w:cs="Arial"/>
          <w:sz w:val="22"/>
          <w:szCs w:val="22"/>
        </w:rPr>
        <w:t xml:space="preserve">i obowiązków </w:t>
      </w:r>
      <w:r w:rsidR="00347EE4">
        <w:rPr>
          <w:rFonts w:ascii="Arial" w:hAnsi="Arial" w:cs="Arial"/>
          <w:sz w:val="22"/>
          <w:szCs w:val="22"/>
        </w:rPr>
        <w:t>Instytucji</w:t>
      </w:r>
      <w:r w:rsidR="00347EE4" w:rsidRPr="00F47CBC">
        <w:rPr>
          <w:rFonts w:ascii="Arial" w:hAnsi="Arial" w:cs="Arial"/>
          <w:sz w:val="22"/>
          <w:szCs w:val="22"/>
        </w:rPr>
        <w:t xml:space="preserve"> </w:t>
      </w:r>
      <w:r w:rsidR="00347EE4">
        <w:rPr>
          <w:rFonts w:ascii="Arial" w:hAnsi="Arial" w:cs="Arial"/>
          <w:sz w:val="22"/>
          <w:szCs w:val="22"/>
        </w:rPr>
        <w:t>Zarządzającej</w:t>
      </w:r>
      <w:r w:rsidR="00347EE4" w:rsidRPr="00F47CBC">
        <w:rPr>
          <w:rFonts w:ascii="Arial" w:hAnsi="Arial" w:cs="Arial"/>
          <w:sz w:val="22"/>
          <w:szCs w:val="22"/>
        </w:rPr>
        <w:t xml:space="preserve"> Regionalnym Programem Operacyjnym Województwa</w:t>
      </w:r>
      <w:r w:rsidR="00347EE4">
        <w:rPr>
          <w:rFonts w:ascii="Arial" w:hAnsi="Arial" w:cs="Arial"/>
          <w:sz w:val="22"/>
          <w:szCs w:val="22"/>
        </w:rPr>
        <w:t xml:space="preserve"> Podkarpackiego na lata 2014-2020</w:t>
      </w:r>
      <w:r w:rsidR="00347EE4" w:rsidRPr="00DE57B9">
        <w:rPr>
          <w:rFonts w:ascii="Arial" w:hAnsi="Arial" w:cs="Arial"/>
          <w:sz w:val="22"/>
          <w:szCs w:val="22"/>
        </w:rPr>
        <w:t xml:space="preserve"> </w:t>
      </w:r>
      <w:r w:rsidRPr="004D0552">
        <w:rPr>
          <w:rFonts w:ascii="Arial" w:hAnsi="Arial" w:cs="Arial"/>
          <w:sz w:val="22"/>
          <w:szCs w:val="22"/>
        </w:rPr>
        <w:t xml:space="preserve">wynikających z umów </w:t>
      </w:r>
      <w:r w:rsidR="00FA1C73">
        <w:rPr>
          <w:rFonts w:ascii="Arial" w:hAnsi="Arial" w:cs="Arial"/>
          <w:sz w:val="22"/>
          <w:szCs w:val="22"/>
        </w:rPr>
        <w:br/>
      </w:r>
      <w:r w:rsidRPr="004D0552">
        <w:rPr>
          <w:rFonts w:ascii="Arial" w:hAnsi="Arial" w:cs="Arial"/>
          <w:sz w:val="22"/>
          <w:szCs w:val="22"/>
        </w:rPr>
        <w:t xml:space="preserve">o dofinansowanie projektów albo decyzji o dofinansowaniu projektów zawartych </w:t>
      </w:r>
      <w:r w:rsidR="00FA1C73">
        <w:rPr>
          <w:rFonts w:ascii="Arial" w:hAnsi="Arial" w:cs="Arial"/>
          <w:sz w:val="22"/>
          <w:szCs w:val="22"/>
        </w:rPr>
        <w:br/>
      </w:r>
      <w:r w:rsidR="008A183F">
        <w:rPr>
          <w:rFonts w:ascii="Arial" w:hAnsi="Arial" w:cs="Arial"/>
          <w:sz w:val="22"/>
          <w:szCs w:val="22"/>
        </w:rPr>
        <w:t xml:space="preserve">lub wydanych </w:t>
      </w:r>
      <w:r w:rsidRPr="004D0552">
        <w:rPr>
          <w:rFonts w:ascii="Arial" w:hAnsi="Arial" w:cs="Arial"/>
          <w:sz w:val="22"/>
          <w:szCs w:val="22"/>
        </w:rPr>
        <w:t xml:space="preserve">w ramach </w:t>
      </w:r>
      <w:r w:rsidR="00347EE4" w:rsidRPr="00347EE4">
        <w:rPr>
          <w:rFonts w:ascii="Arial" w:hAnsi="Arial" w:cs="Arial"/>
          <w:sz w:val="22"/>
          <w:szCs w:val="22"/>
        </w:rPr>
        <w:t>Regionaln</w:t>
      </w:r>
      <w:r w:rsidR="00347EE4">
        <w:rPr>
          <w:rFonts w:ascii="Arial" w:hAnsi="Arial" w:cs="Arial"/>
          <w:sz w:val="22"/>
          <w:szCs w:val="22"/>
        </w:rPr>
        <w:t>ego</w:t>
      </w:r>
      <w:r w:rsidR="00347EE4" w:rsidRPr="00347EE4">
        <w:rPr>
          <w:rFonts w:ascii="Arial" w:hAnsi="Arial" w:cs="Arial"/>
          <w:sz w:val="22"/>
          <w:szCs w:val="22"/>
        </w:rPr>
        <w:t xml:space="preserve"> Program</w:t>
      </w:r>
      <w:r w:rsidR="00347EE4">
        <w:rPr>
          <w:rFonts w:ascii="Arial" w:hAnsi="Arial" w:cs="Arial"/>
          <w:sz w:val="22"/>
          <w:szCs w:val="22"/>
        </w:rPr>
        <w:t>u</w:t>
      </w:r>
      <w:r w:rsidR="00347EE4" w:rsidRPr="00347EE4">
        <w:rPr>
          <w:rFonts w:ascii="Arial" w:hAnsi="Arial" w:cs="Arial"/>
          <w:sz w:val="22"/>
          <w:szCs w:val="22"/>
        </w:rPr>
        <w:t xml:space="preserve"> Operacyjn</w:t>
      </w:r>
      <w:r w:rsidR="00347EE4">
        <w:rPr>
          <w:rFonts w:ascii="Arial" w:hAnsi="Arial" w:cs="Arial"/>
          <w:sz w:val="22"/>
          <w:szCs w:val="22"/>
        </w:rPr>
        <w:t>ego</w:t>
      </w:r>
      <w:r w:rsidR="00347EE4" w:rsidRPr="00347EE4">
        <w:rPr>
          <w:rFonts w:ascii="Arial" w:hAnsi="Arial" w:cs="Arial"/>
          <w:sz w:val="22"/>
          <w:szCs w:val="22"/>
        </w:rPr>
        <w:t xml:space="preserve"> Województwa Podkarpackiego na lata 2014-2020</w:t>
      </w:r>
      <w:r w:rsidR="003C7E58">
        <w:rPr>
          <w:rFonts w:ascii="Arial" w:hAnsi="Arial" w:cs="Arial"/>
          <w:sz w:val="22"/>
          <w:szCs w:val="22"/>
        </w:rPr>
        <w:t>;</w:t>
      </w:r>
    </w:p>
    <w:p w14:paraId="1BFDD126" w14:textId="7F76407E" w:rsidR="003C7E58" w:rsidRPr="003C7E58" w:rsidRDefault="003C7E58" w:rsidP="003C7E58">
      <w:pPr>
        <w:pStyle w:val="Akapitzlist"/>
        <w:numPr>
          <w:ilvl w:val="0"/>
          <w:numId w:val="1"/>
        </w:numPr>
        <w:spacing w:after="240" w:line="360" w:lineRule="auto"/>
        <w:ind w:left="851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0F741F">
        <w:rPr>
          <w:rFonts w:ascii="Arial" w:hAnsi="Arial" w:cs="Arial"/>
          <w:sz w:val="22"/>
          <w:szCs w:val="22"/>
        </w:rPr>
        <w:t>nie</w:t>
      </w:r>
      <w:proofErr w:type="gramEnd"/>
      <w:r w:rsidRPr="000F741F">
        <w:rPr>
          <w:rFonts w:ascii="Arial" w:hAnsi="Arial" w:cs="Arial"/>
          <w:sz w:val="22"/>
          <w:szCs w:val="22"/>
        </w:rPr>
        <w:t xml:space="preserve"> pozostaję</w:t>
      </w:r>
      <w:r w:rsidRPr="00460BCF">
        <w:rPr>
          <w:rFonts w:ascii="Arial" w:hAnsi="Arial" w:cs="Arial"/>
          <w:sz w:val="22"/>
          <w:szCs w:val="22"/>
        </w:rPr>
        <w:t xml:space="preserve"> w stosunku pracy i </w:t>
      </w:r>
      <w:r w:rsidRPr="008D61A6">
        <w:rPr>
          <w:rFonts w:ascii="Arial" w:hAnsi="Arial" w:cs="Arial"/>
          <w:sz w:val="22"/>
          <w:szCs w:val="22"/>
        </w:rPr>
        <w:t>nie współpra</w:t>
      </w:r>
      <w:r>
        <w:rPr>
          <w:rFonts w:ascii="Arial" w:hAnsi="Arial" w:cs="Arial"/>
          <w:sz w:val="22"/>
          <w:szCs w:val="22"/>
        </w:rPr>
        <w:t>cuję</w:t>
      </w:r>
      <w:r w:rsidRPr="00460BCF">
        <w:rPr>
          <w:rFonts w:ascii="Arial" w:hAnsi="Arial" w:cs="Arial"/>
          <w:sz w:val="22"/>
          <w:szCs w:val="22"/>
        </w:rPr>
        <w:t xml:space="preserve"> z firmami konsultingowo-doradczymi, zajmującymi się szeroko pojętym doradzaniem podmiotom gospodarczym, w szczególności świadczącym wyspecjalizowane usługi w zakresie pozyskiwania funduszy unijnych i przygotowania dokumentacji aplikacyjnej z tym związanej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460BCF">
        <w:rPr>
          <w:rFonts w:ascii="Arial" w:hAnsi="Arial" w:cs="Arial"/>
          <w:sz w:val="22"/>
          <w:szCs w:val="22"/>
        </w:rPr>
        <w:t>.</w:t>
      </w:r>
    </w:p>
    <w:p w14:paraId="60A5C7F8" w14:textId="77777777" w:rsidR="00AA3200" w:rsidRPr="00F47CBC" w:rsidRDefault="006856B3" w:rsidP="00F47C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Jednocześnie, z</w:t>
      </w:r>
      <w:r w:rsidR="00DE57B9">
        <w:rPr>
          <w:rFonts w:ascii="Arial" w:hAnsi="Arial" w:cs="Arial"/>
          <w:sz w:val="22"/>
          <w:szCs w:val="22"/>
        </w:rPr>
        <w:t>obowiązuję się do niezwłocznego informowania</w:t>
      </w:r>
      <w:r w:rsidR="00AA320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Instytucji</w:t>
      </w:r>
      <w:r w:rsidR="00393CA0" w:rsidRPr="00F47CBC">
        <w:rPr>
          <w:rFonts w:ascii="Arial" w:hAnsi="Arial" w:cs="Arial"/>
          <w:sz w:val="22"/>
          <w:szCs w:val="22"/>
        </w:rPr>
        <w:t xml:space="preserve"> </w:t>
      </w:r>
      <w:r w:rsidR="00DE57B9">
        <w:rPr>
          <w:rFonts w:ascii="Arial" w:hAnsi="Arial" w:cs="Arial"/>
          <w:sz w:val="22"/>
          <w:szCs w:val="22"/>
        </w:rPr>
        <w:t>Zarządzającej</w:t>
      </w:r>
      <w:r w:rsidR="00393CA0" w:rsidRPr="00F47CBC">
        <w:rPr>
          <w:rFonts w:ascii="Arial" w:hAnsi="Arial" w:cs="Arial"/>
          <w:sz w:val="22"/>
          <w:szCs w:val="22"/>
        </w:rPr>
        <w:t xml:space="preserve"> Regionalnym Programem Operacyjnym Województwa</w:t>
      </w:r>
      <w:r w:rsidR="00F47CBC">
        <w:rPr>
          <w:rFonts w:ascii="Arial" w:hAnsi="Arial" w:cs="Arial"/>
          <w:sz w:val="22"/>
          <w:szCs w:val="22"/>
        </w:rPr>
        <w:t xml:space="preserve"> Podkarpackiego</w:t>
      </w:r>
      <w:r w:rsidR="002F6842">
        <w:rPr>
          <w:rFonts w:ascii="Arial" w:hAnsi="Arial" w:cs="Arial"/>
          <w:sz w:val="22"/>
          <w:szCs w:val="22"/>
        </w:rPr>
        <w:t xml:space="preserve"> na lata 2014-2020</w:t>
      </w:r>
      <w:r w:rsidR="00DE57B9" w:rsidRPr="00DE57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 </w:t>
      </w:r>
      <w:r w:rsidR="00DE57B9">
        <w:rPr>
          <w:rFonts w:ascii="Arial" w:hAnsi="Arial" w:cs="Arial"/>
          <w:sz w:val="22"/>
          <w:szCs w:val="22"/>
        </w:rPr>
        <w:t xml:space="preserve">wszelkich okolicznościach, które powodują zaprzestanie spełniania wymagań, o których mowa w niniejszym oświadczeniu. </w:t>
      </w:r>
    </w:p>
    <w:p w14:paraId="52F5633D" w14:textId="77777777" w:rsidR="00145C4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6A49BEC2" w14:textId="7F1D0B26" w:rsidR="00347EE4" w:rsidRPr="00FA1C73" w:rsidRDefault="00FA1C73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  <w:r w:rsidRPr="00FA1C73">
        <w:rPr>
          <w:rFonts w:ascii="Arial" w:hAnsi="Arial" w:cs="Arial"/>
          <w:sz w:val="22"/>
          <w:szCs w:val="22"/>
        </w:rPr>
        <w:t>Powyższe pouczenie zrozumiałem/</w:t>
      </w:r>
      <w:proofErr w:type="spellStart"/>
      <w:r w:rsidRPr="00FA1C73">
        <w:rPr>
          <w:rFonts w:ascii="Arial" w:hAnsi="Arial" w:cs="Arial"/>
          <w:sz w:val="22"/>
          <w:szCs w:val="22"/>
        </w:rPr>
        <w:t>am</w:t>
      </w:r>
      <w:proofErr w:type="spellEnd"/>
      <w:r w:rsidRPr="00FA1C73">
        <w:rPr>
          <w:rFonts w:ascii="Arial" w:hAnsi="Arial" w:cs="Arial"/>
          <w:sz w:val="22"/>
          <w:szCs w:val="22"/>
        </w:rPr>
        <w:t xml:space="preserve"> i przyjąłem/</w:t>
      </w:r>
      <w:proofErr w:type="spellStart"/>
      <w:r w:rsidRPr="00FA1C73">
        <w:rPr>
          <w:rFonts w:ascii="Arial" w:hAnsi="Arial" w:cs="Arial"/>
          <w:sz w:val="22"/>
          <w:szCs w:val="22"/>
        </w:rPr>
        <w:t>am</w:t>
      </w:r>
      <w:proofErr w:type="spellEnd"/>
      <w:r w:rsidRPr="00FA1C73">
        <w:rPr>
          <w:rFonts w:ascii="Arial" w:hAnsi="Arial" w:cs="Arial"/>
          <w:sz w:val="22"/>
          <w:szCs w:val="22"/>
        </w:rPr>
        <w:t xml:space="preserve"> do wiadomości i stosowania, </w:t>
      </w:r>
      <w:r>
        <w:rPr>
          <w:rFonts w:ascii="Arial" w:hAnsi="Arial" w:cs="Arial"/>
          <w:sz w:val="22"/>
          <w:szCs w:val="22"/>
        </w:rPr>
        <w:br/>
      </w:r>
      <w:r w:rsidRPr="00FA1C73">
        <w:rPr>
          <w:rFonts w:ascii="Arial" w:hAnsi="Arial" w:cs="Arial"/>
          <w:sz w:val="22"/>
          <w:szCs w:val="22"/>
        </w:rPr>
        <w:t>co potwierdzam własnoręcznym podpisem.</w:t>
      </w:r>
    </w:p>
    <w:p w14:paraId="2AECF573" w14:textId="77777777" w:rsidR="00F47CBC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5F9111E5" w14:textId="77777777" w:rsidR="000E4DA2" w:rsidRDefault="000E4DA2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726AAE73" w14:textId="77777777" w:rsidR="00FA1C73" w:rsidRDefault="00FA1C73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01B370C9" w14:textId="77777777" w:rsidR="00FA1C73" w:rsidRDefault="00FA1C73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5BFA7E00" w14:textId="77777777" w:rsidR="00FA1C73" w:rsidRDefault="00FA1C73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33C09B92" w14:textId="77777777" w:rsidR="00FA1C73" w:rsidRPr="00F47CBC" w:rsidRDefault="00FA1C73" w:rsidP="00145C4B">
      <w:pPr>
        <w:pStyle w:val="Tytu"/>
        <w:tabs>
          <w:tab w:val="left" w:pos="3060"/>
          <w:tab w:val="right" w:leader="dot" w:pos="9000"/>
        </w:tabs>
        <w:jc w:val="both"/>
        <w:rPr>
          <w:rFonts w:ascii="Arial" w:hAnsi="Arial" w:cs="Arial"/>
          <w:sz w:val="22"/>
          <w:szCs w:val="22"/>
        </w:rPr>
      </w:pPr>
    </w:p>
    <w:p w14:paraId="5B686537" w14:textId="77777777" w:rsidR="00145C4B" w:rsidRPr="00F47CBC" w:rsidRDefault="00145C4B" w:rsidP="00145C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>.......................................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>..</w:t>
      </w:r>
      <w:r w:rsidRPr="00F47CBC">
        <w:rPr>
          <w:rFonts w:ascii="Arial" w:hAnsi="Arial" w:cs="Arial"/>
          <w:sz w:val="18"/>
          <w:szCs w:val="18"/>
        </w:rPr>
        <w:t>.....................................</w:t>
      </w:r>
      <w:r w:rsidR="00F47CBC">
        <w:rPr>
          <w:rFonts w:ascii="Arial" w:hAnsi="Arial" w:cs="Arial"/>
          <w:sz w:val="18"/>
          <w:szCs w:val="18"/>
        </w:rPr>
        <w:t>............</w:t>
      </w:r>
      <w:r w:rsidR="00FC68C2">
        <w:rPr>
          <w:rFonts w:ascii="Arial" w:hAnsi="Arial" w:cs="Arial"/>
          <w:sz w:val="18"/>
          <w:szCs w:val="18"/>
        </w:rPr>
        <w:t>..............</w:t>
      </w:r>
    </w:p>
    <w:p w14:paraId="4EFFE5D1" w14:textId="77777777" w:rsidR="003A2842" w:rsidRPr="00F47CBC" w:rsidRDefault="00145C4B" w:rsidP="00284D4B">
      <w:pPr>
        <w:pStyle w:val="Tytu"/>
        <w:jc w:val="both"/>
        <w:rPr>
          <w:rFonts w:ascii="Arial" w:hAnsi="Arial" w:cs="Arial"/>
          <w:sz w:val="18"/>
          <w:szCs w:val="18"/>
        </w:rPr>
      </w:pPr>
      <w:r w:rsidRPr="00F47CBC">
        <w:rPr>
          <w:rFonts w:ascii="Arial" w:hAnsi="Arial" w:cs="Arial"/>
          <w:sz w:val="18"/>
          <w:szCs w:val="18"/>
        </w:rPr>
        <w:t xml:space="preserve">    (miejscowość, </w:t>
      </w:r>
      <w:proofErr w:type="gramStart"/>
      <w:r w:rsidRPr="00F47CBC">
        <w:rPr>
          <w:rFonts w:ascii="Arial" w:hAnsi="Arial" w:cs="Arial"/>
          <w:sz w:val="18"/>
          <w:szCs w:val="18"/>
        </w:rPr>
        <w:t>data)</w:t>
      </w:r>
      <w:r w:rsidRPr="00F47CBC">
        <w:rPr>
          <w:rFonts w:ascii="Arial" w:hAnsi="Arial" w:cs="Arial"/>
          <w:sz w:val="18"/>
          <w:szCs w:val="18"/>
        </w:rPr>
        <w:tab/>
      </w:r>
      <w:r w:rsidRP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</w:r>
      <w:r w:rsidR="00F47CBC">
        <w:rPr>
          <w:rFonts w:ascii="Arial" w:hAnsi="Arial" w:cs="Arial"/>
          <w:sz w:val="18"/>
          <w:szCs w:val="18"/>
        </w:rPr>
        <w:tab/>
        <w:t xml:space="preserve">  </w:t>
      </w:r>
      <w:r w:rsidRPr="00F47CBC">
        <w:rPr>
          <w:rFonts w:ascii="Arial" w:hAnsi="Arial" w:cs="Arial"/>
          <w:sz w:val="18"/>
          <w:szCs w:val="18"/>
        </w:rPr>
        <w:t>(</w:t>
      </w:r>
      <w:r w:rsidR="00FC68C2">
        <w:rPr>
          <w:rFonts w:ascii="Arial" w:hAnsi="Arial" w:cs="Arial"/>
          <w:sz w:val="18"/>
          <w:szCs w:val="18"/>
        </w:rPr>
        <w:t>czytelny</w:t>
      </w:r>
      <w:proofErr w:type="gramEnd"/>
      <w:r w:rsidR="00FC68C2">
        <w:rPr>
          <w:rFonts w:ascii="Arial" w:hAnsi="Arial" w:cs="Arial"/>
          <w:sz w:val="18"/>
          <w:szCs w:val="18"/>
        </w:rPr>
        <w:t xml:space="preserve"> </w:t>
      </w:r>
      <w:r w:rsidRPr="00F47CBC">
        <w:rPr>
          <w:rFonts w:ascii="Arial" w:hAnsi="Arial" w:cs="Arial"/>
          <w:sz w:val="18"/>
          <w:szCs w:val="18"/>
        </w:rPr>
        <w:t>podpis</w:t>
      </w:r>
      <w:r w:rsidR="00D905FD" w:rsidRPr="00F47CBC">
        <w:rPr>
          <w:rFonts w:ascii="Arial" w:hAnsi="Arial" w:cs="Arial"/>
          <w:sz w:val="18"/>
          <w:szCs w:val="18"/>
        </w:rPr>
        <w:t xml:space="preserve"> kandydata na eksperta</w:t>
      </w:r>
      <w:r w:rsidRPr="00F47CBC">
        <w:rPr>
          <w:rFonts w:ascii="Arial" w:hAnsi="Arial" w:cs="Arial"/>
          <w:sz w:val="18"/>
          <w:szCs w:val="18"/>
        </w:rPr>
        <w:t>)</w:t>
      </w:r>
    </w:p>
    <w:sectPr w:rsidR="003A2842" w:rsidRPr="00F47CBC" w:rsidSect="003C7E58">
      <w:headerReference w:type="default" r:id="rId8"/>
      <w:footerReference w:type="default" r:id="rId9"/>
      <w:pgSz w:w="11906" w:h="16838"/>
      <w:pgMar w:top="993" w:right="1417" w:bottom="709" w:left="1417" w:header="284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4F2516" w16cid:durableId="1F5F60C5"/>
  <w16cid:commentId w16cid:paraId="345A29AD" w16cid:durableId="1F5F6267"/>
  <w16cid:commentId w16cid:paraId="1E32B6C9" w16cid:durableId="1F5F60C6"/>
  <w16cid:commentId w16cid:paraId="24F7885F" w16cid:durableId="1F5F6347"/>
  <w16cid:commentId w16cid:paraId="09FE5A65" w16cid:durableId="1F5F6E81"/>
  <w16cid:commentId w16cid:paraId="4889E175" w16cid:durableId="1F5F60C7"/>
  <w16cid:commentId w16cid:paraId="2AC86C1D" w16cid:durableId="1F5F6661"/>
  <w16cid:commentId w16cid:paraId="6C9B3179" w16cid:durableId="1F5F60C8"/>
  <w16cid:commentId w16cid:paraId="45CE8DEE" w16cid:durableId="1F5F673C"/>
  <w16cid:commentId w16cid:paraId="18C5E559" w16cid:durableId="1F5F60C9"/>
  <w16cid:commentId w16cid:paraId="720BEFA2" w16cid:durableId="1F5F677B"/>
  <w16cid:commentId w16cid:paraId="7AFC3A81" w16cid:durableId="1F5F60CA"/>
  <w16cid:commentId w16cid:paraId="2F7337DE" w16cid:durableId="1F5F67A1"/>
  <w16cid:commentId w16cid:paraId="4FA0E4FD" w16cid:durableId="1F5F60CB"/>
  <w16cid:commentId w16cid:paraId="2C548E5F" w16cid:durableId="1F5F67B8"/>
  <w16cid:commentId w16cid:paraId="6F5310FF" w16cid:durableId="1F5F60CC"/>
  <w16cid:commentId w16cid:paraId="7857DEE9" w16cid:durableId="1F5F69D9"/>
  <w16cid:commentId w16cid:paraId="60BFFF6B" w16cid:durableId="1F5F60CD"/>
  <w16cid:commentId w16cid:paraId="24670810" w16cid:durableId="1F5F6B33"/>
  <w16cid:commentId w16cid:paraId="39D4B382" w16cid:durableId="1F5F60CE"/>
  <w16cid:commentId w16cid:paraId="549B8B94" w16cid:durableId="1F5F6B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8C909" w14:textId="77777777" w:rsidR="003A15C3" w:rsidRDefault="003A15C3" w:rsidP="002F6842">
      <w:r>
        <w:separator/>
      </w:r>
    </w:p>
  </w:endnote>
  <w:endnote w:type="continuationSeparator" w:id="0">
    <w:p w14:paraId="2A261FC8" w14:textId="77777777" w:rsidR="003A15C3" w:rsidRDefault="003A15C3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1235827942"/>
      <w:docPartObj>
        <w:docPartGallery w:val="Page Numbers (Bottom of Page)"/>
        <w:docPartUnique/>
      </w:docPartObj>
    </w:sdtPr>
    <w:sdtEndPr/>
    <w:sdtContent>
      <w:p w14:paraId="419D8979" w14:textId="77777777" w:rsidR="00495EE3" w:rsidRDefault="00495EE3" w:rsidP="00495EE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14:paraId="3F3EED0C" w14:textId="53AFB45B" w:rsidR="00495EE3" w:rsidRPr="00495EE3" w:rsidRDefault="00495EE3" w:rsidP="00495EE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495EE3">
          <w:rPr>
            <w:rFonts w:ascii="Arial" w:hAnsi="Arial" w:cs="Arial"/>
            <w:sz w:val="20"/>
            <w:szCs w:val="20"/>
          </w:rPr>
          <w:fldChar w:fldCharType="begin"/>
        </w:r>
        <w:r w:rsidRPr="00495EE3">
          <w:rPr>
            <w:rFonts w:ascii="Arial" w:hAnsi="Arial" w:cs="Arial"/>
            <w:sz w:val="20"/>
            <w:szCs w:val="20"/>
          </w:rPr>
          <w:instrText>PAGE   \* MERGEFORMAT</w:instrText>
        </w:r>
        <w:r w:rsidRPr="00495EE3">
          <w:rPr>
            <w:rFonts w:ascii="Arial" w:hAnsi="Arial" w:cs="Arial"/>
            <w:sz w:val="20"/>
            <w:szCs w:val="20"/>
          </w:rPr>
          <w:fldChar w:fldCharType="separate"/>
        </w:r>
        <w:r w:rsidR="003C7E58">
          <w:rPr>
            <w:rFonts w:ascii="Arial" w:hAnsi="Arial" w:cs="Arial"/>
            <w:noProof/>
            <w:sz w:val="20"/>
            <w:szCs w:val="20"/>
          </w:rPr>
          <w:t>2</w:t>
        </w:r>
        <w:r w:rsidRPr="00495EE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E3B36" w14:textId="77777777" w:rsidR="003A15C3" w:rsidRDefault="003A15C3" w:rsidP="002F6842">
      <w:r>
        <w:separator/>
      </w:r>
    </w:p>
  </w:footnote>
  <w:footnote w:type="continuationSeparator" w:id="0">
    <w:p w14:paraId="4699CB31" w14:textId="77777777" w:rsidR="003A15C3" w:rsidRDefault="003A15C3" w:rsidP="002F6842">
      <w:r>
        <w:continuationSeparator/>
      </w:r>
    </w:p>
  </w:footnote>
  <w:footnote w:id="1">
    <w:p w14:paraId="62CBCBA2" w14:textId="77777777" w:rsidR="003C7E58" w:rsidRDefault="003C7E58" w:rsidP="003C7E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BCF">
        <w:rPr>
          <w:rFonts w:ascii="Arial" w:hAnsi="Arial" w:cs="Arial"/>
          <w:sz w:val="18"/>
          <w:szCs w:val="18"/>
        </w:rPr>
        <w:t xml:space="preserve">Oświadczenie o niepozostawaniu w stosunku pracy i niewspółpracowaniu z firmami konsultingowo-doradczymi </w:t>
      </w:r>
      <w:r w:rsidRPr="00381EEB">
        <w:rPr>
          <w:rFonts w:ascii="Arial" w:hAnsi="Arial" w:cs="Arial"/>
          <w:sz w:val="18"/>
          <w:szCs w:val="18"/>
        </w:rPr>
        <w:t>d</w:t>
      </w:r>
      <w:r w:rsidRPr="00460BCF">
        <w:rPr>
          <w:rFonts w:ascii="Arial" w:hAnsi="Arial" w:cs="Arial"/>
          <w:sz w:val="18"/>
          <w:szCs w:val="18"/>
        </w:rPr>
        <w:t xml:space="preserve">otyczy kandydatów na ekspertów w dziedzinie </w:t>
      </w:r>
      <w:r w:rsidRPr="00460BCF">
        <w:rPr>
          <w:rFonts w:ascii="Arial" w:hAnsi="Arial" w:cs="Arial"/>
          <w:i/>
          <w:sz w:val="18"/>
          <w:szCs w:val="18"/>
        </w:rPr>
        <w:t>Badania przemysłowe, prace rozwojowe i ich wdrożenia</w:t>
      </w:r>
      <w:r w:rsidRPr="00460BCF">
        <w:rPr>
          <w:rFonts w:ascii="Arial" w:hAnsi="Arial" w:cs="Arial"/>
          <w:sz w:val="18"/>
          <w:szCs w:val="18"/>
        </w:rPr>
        <w:t>.</w:t>
      </w:r>
    </w:p>
  </w:footnote>
  <w:footnote w:id="2">
    <w:p w14:paraId="774E1B2E" w14:textId="53CFB265" w:rsidR="00347EE4" w:rsidRPr="00347EE4" w:rsidRDefault="003D34AB" w:rsidP="00347EE4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347EE4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347EE4">
        <w:rPr>
          <w:rFonts w:ascii="Arial" w:hAnsi="Arial" w:cs="Arial"/>
          <w:i/>
          <w:sz w:val="18"/>
          <w:szCs w:val="18"/>
        </w:rPr>
        <w:t xml:space="preserve"> </w:t>
      </w:r>
      <w:r w:rsidR="00347EE4" w:rsidRPr="00347EE4">
        <w:rPr>
          <w:rFonts w:ascii="Arial" w:hAnsi="Arial" w:cs="Arial"/>
          <w:sz w:val="18"/>
          <w:szCs w:val="18"/>
        </w:rPr>
        <w:t>POUCZENIE</w:t>
      </w:r>
      <w:r w:rsidR="00347EE4">
        <w:rPr>
          <w:rFonts w:ascii="Arial" w:hAnsi="Arial" w:cs="Arial"/>
          <w:sz w:val="18"/>
          <w:szCs w:val="18"/>
        </w:rPr>
        <w:t>:</w:t>
      </w:r>
    </w:p>
    <w:p w14:paraId="04A9A6F5" w14:textId="0A75ACA6" w:rsidR="003D34AB" w:rsidRPr="00347EE4" w:rsidRDefault="003D34AB" w:rsidP="003D34A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347EE4">
        <w:rPr>
          <w:rFonts w:ascii="Arial" w:hAnsi="Arial" w:cs="Arial"/>
          <w:i/>
          <w:sz w:val="18"/>
          <w:szCs w:val="18"/>
        </w:rPr>
        <w:t>Art. 233 [Fałszywe zeznania] Kodeksu karnego:</w:t>
      </w:r>
    </w:p>
    <w:p w14:paraId="49C92323" w14:textId="3030E409" w:rsidR="003D34AB" w:rsidRPr="00347EE4" w:rsidRDefault="003D34AB" w:rsidP="003D34A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347EE4">
        <w:rPr>
          <w:rFonts w:ascii="Arial" w:hAnsi="Arial" w:cs="Arial"/>
          <w:i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37CC3EA8" w14:textId="593A3F24" w:rsidR="003D34AB" w:rsidRPr="00347EE4" w:rsidRDefault="003D34AB" w:rsidP="003D34A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347EE4">
        <w:rPr>
          <w:rFonts w:ascii="Arial" w:hAnsi="Arial" w:cs="Arial"/>
          <w:i/>
          <w:sz w:val="18"/>
          <w:szCs w:val="18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318C7E2F" w14:textId="0887B513" w:rsidR="003D34AB" w:rsidRPr="00347EE4" w:rsidRDefault="003D34AB" w:rsidP="003D34A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347EE4">
        <w:rPr>
          <w:rFonts w:ascii="Arial" w:hAnsi="Arial" w:cs="Arial"/>
          <w:i/>
          <w:sz w:val="18"/>
          <w:szCs w:val="18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75D1B207" w14:textId="774FA9C7" w:rsidR="003D34AB" w:rsidRPr="00347EE4" w:rsidRDefault="003D34AB" w:rsidP="003D34A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347EE4">
        <w:rPr>
          <w:rFonts w:ascii="Arial" w:hAnsi="Arial" w:cs="Arial"/>
          <w:i/>
          <w:sz w:val="18"/>
          <w:szCs w:val="18"/>
        </w:rPr>
        <w:t>§ 3. Nie podlega karze za czyn określony w § 1a, kto składa fałszywe zeznanie, nie wiedząc o prawie odmowy zeznania lub odpowiedzi na pytania.</w:t>
      </w:r>
    </w:p>
    <w:p w14:paraId="00FF054F" w14:textId="7A3D9A47" w:rsidR="003D34AB" w:rsidRPr="00347EE4" w:rsidRDefault="003D34AB" w:rsidP="003D34A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347EE4">
        <w:rPr>
          <w:rFonts w:ascii="Arial" w:hAnsi="Arial" w:cs="Arial"/>
          <w:i/>
          <w:sz w:val="18"/>
          <w:szCs w:val="18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7F110A9A" w14:textId="5E3286D3" w:rsidR="003D34AB" w:rsidRPr="00347EE4" w:rsidRDefault="003D34AB" w:rsidP="003D34A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347EE4">
        <w:rPr>
          <w:rFonts w:ascii="Arial" w:hAnsi="Arial" w:cs="Arial"/>
          <w:i/>
          <w:sz w:val="18"/>
          <w:szCs w:val="18"/>
        </w:rPr>
        <w:t>§ 4a. Jeżeli sprawca czynu określonego w § 4 działa nieumyślnie, narażając na istotną szkodę interes publiczny, podlega karze pozbawienia wolności do lat 3.</w:t>
      </w:r>
    </w:p>
    <w:p w14:paraId="4BD0A36A" w14:textId="6AD45D7F" w:rsidR="003D34AB" w:rsidRPr="00347EE4" w:rsidRDefault="003D34AB" w:rsidP="003D34AB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347EE4">
        <w:rPr>
          <w:rFonts w:ascii="Arial" w:hAnsi="Arial" w:cs="Arial"/>
          <w:i/>
          <w:sz w:val="18"/>
          <w:szCs w:val="18"/>
        </w:rPr>
        <w:t>§ 5. Sąd może zastosować nadzwyczajne złagodzenie kary, a nawet odstąpić od jej wymierzenia, jeżeli:</w:t>
      </w:r>
    </w:p>
    <w:p w14:paraId="1E1A01E3" w14:textId="0F2A0288" w:rsidR="003D34AB" w:rsidRPr="00347EE4" w:rsidRDefault="003D34AB" w:rsidP="003D34AB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347EE4">
        <w:rPr>
          <w:rFonts w:ascii="Arial" w:hAnsi="Arial" w:cs="Arial"/>
          <w:i/>
          <w:sz w:val="18"/>
          <w:szCs w:val="18"/>
        </w:rPr>
        <w:t>fałszywe</w:t>
      </w:r>
      <w:proofErr w:type="gramEnd"/>
      <w:r w:rsidRPr="00347EE4">
        <w:rPr>
          <w:rFonts w:ascii="Arial" w:hAnsi="Arial" w:cs="Arial"/>
          <w:i/>
          <w:sz w:val="18"/>
          <w:szCs w:val="18"/>
        </w:rPr>
        <w:t xml:space="preserve"> zeznanie, opinia, ekspertyza lub tłumaczenie dotyczy okoliczności niemogących mieć wpływu </w:t>
      </w:r>
      <w:r w:rsidR="00495EE3">
        <w:rPr>
          <w:rFonts w:ascii="Arial" w:hAnsi="Arial" w:cs="Arial"/>
          <w:i/>
          <w:sz w:val="18"/>
          <w:szCs w:val="18"/>
        </w:rPr>
        <w:br/>
      </w:r>
      <w:r w:rsidRPr="00347EE4">
        <w:rPr>
          <w:rFonts w:ascii="Arial" w:hAnsi="Arial" w:cs="Arial"/>
          <w:i/>
          <w:sz w:val="18"/>
          <w:szCs w:val="18"/>
        </w:rPr>
        <w:t>na rozstrzygnięcie sprawy,</w:t>
      </w:r>
    </w:p>
    <w:p w14:paraId="66C715EA" w14:textId="0A2646F6" w:rsidR="003D34AB" w:rsidRPr="00347EE4" w:rsidRDefault="003D34AB" w:rsidP="003D34AB">
      <w:pPr>
        <w:pStyle w:val="Tekstprzypisudolnego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347EE4">
        <w:rPr>
          <w:rFonts w:ascii="Arial" w:hAnsi="Arial" w:cs="Arial"/>
          <w:i/>
          <w:sz w:val="18"/>
          <w:szCs w:val="18"/>
        </w:rPr>
        <w:t>sprawca</w:t>
      </w:r>
      <w:proofErr w:type="gramEnd"/>
      <w:r w:rsidRPr="00347EE4">
        <w:rPr>
          <w:rFonts w:ascii="Arial" w:hAnsi="Arial" w:cs="Arial"/>
          <w:i/>
          <w:sz w:val="18"/>
          <w:szCs w:val="18"/>
        </w:rPr>
        <w:t xml:space="preserve"> dobrowolnie sprostuje fałszywe zeznanie, opinię, ekspertyzę lub tłumaczenie, zanim nastąpi, chociażby nieprawomocne, rozstrzygnięcie sprawy.</w:t>
      </w:r>
    </w:p>
    <w:p w14:paraId="450343CE" w14:textId="7E62F22E" w:rsidR="003D34AB" w:rsidRDefault="003D34AB" w:rsidP="003D34AB">
      <w:pPr>
        <w:pStyle w:val="Tekstprzypisudolnego"/>
        <w:jc w:val="both"/>
      </w:pPr>
      <w:r w:rsidRPr="00347EE4">
        <w:rPr>
          <w:rFonts w:ascii="Arial" w:hAnsi="Arial" w:cs="Arial"/>
          <w:i/>
          <w:sz w:val="18"/>
          <w:szCs w:val="18"/>
        </w:rPr>
        <w:t>§ 6. Przepisy § 1-3 oraz 5 stosuje się odpowiednio do osoby, która składa fałszywe oświadczenie, jeżeli przepis ustawy przewiduje możliwość odebrania oświadczenia pod rygorem odpowiedzialności karnej.</w:t>
      </w:r>
    </w:p>
  </w:footnote>
  <w:footnote w:id="3">
    <w:p w14:paraId="2509245C" w14:textId="77777777" w:rsidR="003C7E58" w:rsidRPr="00AE3874" w:rsidRDefault="003C7E58" w:rsidP="003C7E5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BCF">
        <w:rPr>
          <w:rFonts w:ascii="Arial" w:hAnsi="Arial" w:cs="Arial"/>
          <w:sz w:val="18"/>
          <w:szCs w:val="18"/>
        </w:rPr>
        <w:t xml:space="preserve">Dotyczy kandydatów na ekspertów w dziedzinie </w:t>
      </w:r>
      <w:r w:rsidRPr="00460BCF">
        <w:rPr>
          <w:rFonts w:ascii="Arial" w:hAnsi="Arial" w:cs="Arial"/>
          <w:i/>
          <w:sz w:val="18"/>
          <w:szCs w:val="18"/>
        </w:rPr>
        <w:t>Badania przemysłowe, prace rozwojowe i ich wdrożenia</w:t>
      </w:r>
      <w:r w:rsidRPr="00460BCF">
        <w:rPr>
          <w:rFonts w:ascii="Arial" w:hAnsi="Arial" w:cs="Arial"/>
          <w:sz w:val="18"/>
          <w:szCs w:val="18"/>
        </w:rPr>
        <w:t>.</w:t>
      </w:r>
    </w:p>
    <w:p w14:paraId="6AC4A0EF" w14:textId="77777777" w:rsidR="003C7E58" w:rsidRDefault="003C7E58" w:rsidP="003C7E5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FEBC" w14:textId="6176E9D0" w:rsidR="009809E5" w:rsidRDefault="00787478">
    <w:pPr>
      <w:pStyle w:val="Nagwek"/>
    </w:pPr>
    <w:r>
      <w:rPr>
        <w:noProof/>
      </w:rPr>
      <w:drawing>
        <wp:inline distT="0" distB="0" distL="0" distR="0" wp14:anchorId="29F4C8CC" wp14:editId="2EC7FAA0">
          <wp:extent cx="5759450" cy="421005"/>
          <wp:effectExtent l="0" t="0" r="0" b="0"/>
          <wp:docPr id="10" name="Obraz 10" descr="C:\Users\j.klimczak\AppData\Local\Microsoft\Windows\INetCache\Content.Word\fepr-pl-podk-ue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.klimczak\AppData\Local\Microsoft\Windows\INetCache\Content.Word\fepr-pl-podk-ueef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150C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C188D"/>
    <w:multiLevelType w:val="hybridMultilevel"/>
    <w:tmpl w:val="40207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3060B"/>
    <w:multiLevelType w:val="hybridMultilevel"/>
    <w:tmpl w:val="7A9E6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4B"/>
    <w:rsid w:val="00000971"/>
    <w:rsid w:val="00002BEF"/>
    <w:rsid w:val="00012995"/>
    <w:rsid w:val="00035E20"/>
    <w:rsid w:val="000672EE"/>
    <w:rsid w:val="000C7283"/>
    <w:rsid w:val="000D011F"/>
    <w:rsid w:val="000D223B"/>
    <w:rsid w:val="000E38AD"/>
    <w:rsid w:val="000E4DA2"/>
    <w:rsid w:val="000F2B27"/>
    <w:rsid w:val="000F3AB7"/>
    <w:rsid w:val="000F4F05"/>
    <w:rsid w:val="000F741F"/>
    <w:rsid w:val="00103631"/>
    <w:rsid w:val="00106843"/>
    <w:rsid w:val="00117253"/>
    <w:rsid w:val="00145C4B"/>
    <w:rsid w:val="0015262D"/>
    <w:rsid w:val="00174102"/>
    <w:rsid w:val="0017474E"/>
    <w:rsid w:val="00176BC5"/>
    <w:rsid w:val="001A525E"/>
    <w:rsid w:val="001C66DE"/>
    <w:rsid w:val="001D3258"/>
    <w:rsid w:val="001F605E"/>
    <w:rsid w:val="00227F41"/>
    <w:rsid w:val="00250D7F"/>
    <w:rsid w:val="00251D13"/>
    <w:rsid w:val="00284D4B"/>
    <w:rsid w:val="00294FDD"/>
    <w:rsid w:val="002A7F5E"/>
    <w:rsid w:val="002C0B38"/>
    <w:rsid w:val="002D08AD"/>
    <w:rsid w:val="002D4577"/>
    <w:rsid w:val="002D626E"/>
    <w:rsid w:val="002F03BB"/>
    <w:rsid w:val="002F6842"/>
    <w:rsid w:val="00320278"/>
    <w:rsid w:val="00347EE4"/>
    <w:rsid w:val="003614D5"/>
    <w:rsid w:val="00364E8F"/>
    <w:rsid w:val="00367956"/>
    <w:rsid w:val="00380A7C"/>
    <w:rsid w:val="00393AC1"/>
    <w:rsid w:val="00393CA0"/>
    <w:rsid w:val="003949FF"/>
    <w:rsid w:val="003A15C3"/>
    <w:rsid w:val="003A2842"/>
    <w:rsid w:val="003B70FB"/>
    <w:rsid w:val="003C4CBA"/>
    <w:rsid w:val="003C5F7D"/>
    <w:rsid w:val="003C7E58"/>
    <w:rsid w:val="003D34AB"/>
    <w:rsid w:val="00425EDB"/>
    <w:rsid w:val="00430430"/>
    <w:rsid w:val="00465830"/>
    <w:rsid w:val="0047364B"/>
    <w:rsid w:val="00485F0C"/>
    <w:rsid w:val="00495EE3"/>
    <w:rsid w:val="004B7504"/>
    <w:rsid w:val="004C6A86"/>
    <w:rsid w:val="004D0552"/>
    <w:rsid w:val="004E4D23"/>
    <w:rsid w:val="004F2374"/>
    <w:rsid w:val="004F563A"/>
    <w:rsid w:val="00530CA7"/>
    <w:rsid w:val="00544D6D"/>
    <w:rsid w:val="005459D9"/>
    <w:rsid w:val="00576A70"/>
    <w:rsid w:val="00583FAD"/>
    <w:rsid w:val="005B48D9"/>
    <w:rsid w:val="005B585F"/>
    <w:rsid w:val="005C1F1D"/>
    <w:rsid w:val="005C3C36"/>
    <w:rsid w:val="005C44E9"/>
    <w:rsid w:val="006040CC"/>
    <w:rsid w:val="00605838"/>
    <w:rsid w:val="00632C93"/>
    <w:rsid w:val="00644C79"/>
    <w:rsid w:val="006679F6"/>
    <w:rsid w:val="00670105"/>
    <w:rsid w:val="00670D77"/>
    <w:rsid w:val="006768FA"/>
    <w:rsid w:val="006856B3"/>
    <w:rsid w:val="00693D0E"/>
    <w:rsid w:val="00694042"/>
    <w:rsid w:val="006C35F3"/>
    <w:rsid w:val="006D5699"/>
    <w:rsid w:val="006E48DC"/>
    <w:rsid w:val="006E6A1F"/>
    <w:rsid w:val="006F70F8"/>
    <w:rsid w:val="00704EC7"/>
    <w:rsid w:val="007269F3"/>
    <w:rsid w:val="0074270F"/>
    <w:rsid w:val="0075048F"/>
    <w:rsid w:val="00787478"/>
    <w:rsid w:val="00787B44"/>
    <w:rsid w:val="007B595D"/>
    <w:rsid w:val="007C6869"/>
    <w:rsid w:val="007D007A"/>
    <w:rsid w:val="007D34D9"/>
    <w:rsid w:val="007E07F1"/>
    <w:rsid w:val="007F2282"/>
    <w:rsid w:val="00801030"/>
    <w:rsid w:val="00831DB1"/>
    <w:rsid w:val="00857E5B"/>
    <w:rsid w:val="00861576"/>
    <w:rsid w:val="008805B0"/>
    <w:rsid w:val="00884853"/>
    <w:rsid w:val="008A183F"/>
    <w:rsid w:val="008C5560"/>
    <w:rsid w:val="008D6B7E"/>
    <w:rsid w:val="008D796B"/>
    <w:rsid w:val="008F4F1C"/>
    <w:rsid w:val="0091255D"/>
    <w:rsid w:val="00920F90"/>
    <w:rsid w:val="00932D98"/>
    <w:rsid w:val="009645F2"/>
    <w:rsid w:val="009809E5"/>
    <w:rsid w:val="009B43DC"/>
    <w:rsid w:val="009C06F6"/>
    <w:rsid w:val="009D3019"/>
    <w:rsid w:val="009D769D"/>
    <w:rsid w:val="009E555C"/>
    <w:rsid w:val="009F0E0E"/>
    <w:rsid w:val="00A275E3"/>
    <w:rsid w:val="00A408FB"/>
    <w:rsid w:val="00A41032"/>
    <w:rsid w:val="00A53181"/>
    <w:rsid w:val="00A7322C"/>
    <w:rsid w:val="00A83607"/>
    <w:rsid w:val="00A853C8"/>
    <w:rsid w:val="00AA2CEF"/>
    <w:rsid w:val="00AA3200"/>
    <w:rsid w:val="00AA3958"/>
    <w:rsid w:val="00AA536F"/>
    <w:rsid w:val="00AA6C63"/>
    <w:rsid w:val="00B039AF"/>
    <w:rsid w:val="00B227ED"/>
    <w:rsid w:val="00B24061"/>
    <w:rsid w:val="00B26023"/>
    <w:rsid w:val="00B33925"/>
    <w:rsid w:val="00B402B9"/>
    <w:rsid w:val="00B5532C"/>
    <w:rsid w:val="00B57664"/>
    <w:rsid w:val="00B61E9C"/>
    <w:rsid w:val="00B7157C"/>
    <w:rsid w:val="00B77D7B"/>
    <w:rsid w:val="00B90FE3"/>
    <w:rsid w:val="00BA237C"/>
    <w:rsid w:val="00BC7987"/>
    <w:rsid w:val="00BD4C54"/>
    <w:rsid w:val="00BE3A84"/>
    <w:rsid w:val="00BE4962"/>
    <w:rsid w:val="00BF5B5E"/>
    <w:rsid w:val="00C235EA"/>
    <w:rsid w:val="00C2448B"/>
    <w:rsid w:val="00C247BA"/>
    <w:rsid w:val="00C26F1C"/>
    <w:rsid w:val="00C35DBB"/>
    <w:rsid w:val="00C41328"/>
    <w:rsid w:val="00C42B3D"/>
    <w:rsid w:val="00C45C81"/>
    <w:rsid w:val="00C61ED6"/>
    <w:rsid w:val="00C94899"/>
    <w:rsid w:val="00CA2F1A"/>
    <w:rsid w:val="00CB1B9D"/>
    <w:rsid w:val="00CC3E7E"/>
    <w:rsid w:val="00CD18F6"/>
    <w:rsid w:val="00CE1E63"/>
    <w:rsid w:val="00CF5694"/>
    <w:rsid w:val="00D03AAB"/>
    <w:rsid w:val="00D13F76"/>
    <w:rsid w:val="00D3467E"/>
    <w:rsid w:val="00D6411F"/>
    <w:rsid w:val="00D71DB2"/>
    <w:rsid w:val="00D7526A"/>
    <w:rsid w:val="00D905FD"/>
    <w:rsid w:val="00D93A59"/>
    <w:rsid w:val="00D960BB"/>
    <w:rsid w:val="00DE57B9"/>
    <w:rsid w:val="00DE5FB6"/>
    <w:rsid w:val="00E032A7"/>
    <w:rsid w:val="00E17C9B"/>
    <w:rsid w:val="00E31DD2"/>
    <w:rsid w:val="00E35E8D"/>
    <w:rsid w:val="00E42AAE"/>
    <w:rsid w:val="00E458A3"/>
    <w:rsid w:val="00E627FD"/>
    <w:rsid w:val="00E76866"/>
    <w:rsid w:val="00E8726F"/>
    <w:rsid w:val="00EA7DD6"/>
    <w:rsid w:val="00EB3813"/>
    <w:rsid w:val="00EC263B"/>
    <w:rsid w:val="00EE587B"/>
    <w:rsid w:val="00EF1EDF"/>
    <w:rsid w:val="00EF3E35"/>
    <w:rsid w:val="00EF47E2"/>
    <w:rsid w:val="00F01E8D"/>
    <w:rsid w:val="00F0401F"/>
    <w:rsid w:val="00F10DBE"/>
    <w:rsid w:val="00F31832"/>
    <w:rsid w:val="00F44B23"/>
    <w:rsid w:val="00F47CBC"/>
    <w:rsid w:val="00F56EA0"/>
    <w:rsid w:val="00F603FF"/>
    <w:rsid w:val="00F861EF"/>
    <w:rsid w:val="00F92013"/>
    <w:rsid w:val="00FA1C73"/>
    <w:rsid w:val="00FA4E38"/>
    <w:rsid w:val="00FB291D"/>
    <w:rsid w:val="00FB67CA"/>
    <w:rsid w:val="00FC28B9"/>
    <w:rsid w:val="00FC68C2"/>
    <w:rsid w:val="00FE01FB"/>
    <w:rsid w:val="00FF417C"/>
    <w:rsid w:val="00FF4C5A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D555E"/>
  <w15:docId w15:val="{F50E3F9B-B0FF-4EC3-9A03-968217F0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4B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7D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842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7DD6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EA7DD6"/>
  </w:style>
  <w:style w:type="paragraph" w:styleId="Poprawka">
    <w:name w:val="Revision"/>
    <w:hidden/>
    <w:uiPriority w:val="99"/>
    <w:semiHidden/>
    <w:rsid w:val="00F861E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D34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34AB"/>
  </w:style>
  <w:style w:type="character" w:styleId="Odwoanieprzypisudolnego">
    <w:name w:val="footnote reference"/>
    <w:basedOn w:val="Domylnaczcionkaakapitu"/>
    <w:semiHidden/>
    <w:unhideWhenUsed/>
    <w:rsid w:val="003D34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99EC7-657E-4BA3-983E-74A8AD4C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Joanna Klimczak</cp:lastModifiedBy>
  <cp:revision>5</cp:revision>
  <cp:lastPrinted>2015-07-15T09:25:00Z</cp:lastPrinted>
  <dcterms:created xsi:type="dcterms:W3CDTF">2018-10-05T09:54:00Z</dcterms:created>
  <dcterms:modified xsi:type="dcterms:W3CDTF">2018-10-05T10:06:00Z</dcterms:modified>
</cp:coreProperties>
</file>