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FEF67" w14:textId="011B7B48" w:rsidR="00CD00B4" w:rsidRPr="000E6898" w:rsidRDefault="0063107D" w:rsidP="00CD00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046E58">
        <w:rPr>
          <w:noProof/>
          <w:lang w:eastAsia="pl-PL"/>
        </w:rPr>
        <w:drawing>
          <wp:inline distT="0" distB="0" distL="0" distR="0" wp14:anchorId="75760F92" wp14:editId="71130108">
            <wp:extent cx="5763260" cy="422910"/>
            <wp:effectExtent l="0" t="0" r="889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0A0E" w14:textId="77777777" w:rsidR="00CD00B4" w:rsidRPr="000E6898" w:rsidRDefault="00CD00B4" w:rsidP="00217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</w:rPr>
      </w:pPr>
    </w:p>
    <w:p w14:paraId="7B3E6112" w14:textId="77777777" w:rsidR="00734D4B" w:rsidRPr="00B302C3" w:rsidRDefault="00B302C3" w:rsidP="00217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Załącznik nr </w:t>
      </w:r>
      <w:r>
        <w:rPr>
          <w:rFonts w:ascii="Arial" w:hAnsi="Arial" w:cs="Arial"/>
          <w:b/>
          <w:bCs/>
        </w:rPr>
        <w:t>3.12</w:t>
      </w:r>
    </w:p>
    <w:p w14:paraId="231EF344" w14:textId="77777777" w:rsidR="00AC536E" w:rsidRPr="000E6898" w:rsidRDefault="00AC536E" w:rsidP="00217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E6898">
        <w:rPr>
          <w:rFonts w:ascii="Arial" w:hAnsi="Arial" w:cs="Arial"/>
          <w:b/>
          <w:bCs/>
        </w:rPr>
        <w:t>WZÓR</w:t>
      </w:r>
    </w:p>
    <w:p w14:paraId="756737C4" w14:textId="77777777" w:rsidR="00734D4B" w:rsidRPr="000E6898" w:rsidRDefault="00734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D33FA9" w14:textId="77777777" w:rsidR="004C620C" w:rsidRPr="000E6898" w:rsidRDefault="00217E02" w:rsidP="00217E02">
      <w:pPr>
        <w:spacing w:line="288" w:lineRule="auto"/>
        <w:jc w:val="center"/>
        <w:rPr>
          <w:rFonts w:ascii="Arial" w:hAnsi="Arial" w:cs="Arial"/>
          <w:b/>
        </w:rPr>
      </w:pPr>
      <w:r w:rsidRPr="000E6898">
        <w:rPr>
          <w:rFonts w:ascii="Arial" w:hAnsi="Arial" w:cs="Arial"/>
          <w:b/>
        </w:rPr>
        <w:t xml:space="preserve">Oświadczenie o </w:t>
      </w:r>
      <w:r w:rsidR="00B77CA6" w:rsidRPr="000E6898">
        <w:rPr>
          <w:rFonts w:ascii="Arial" w:hAnsi="Arial" w:cs="Arial"/>
          <w:b/>
        </w:rPr>
        <w:t>bezstronności</w:t>
      </w:r>
      <w:r w:rsidR="007F5E7C">
        <w:rPr>
          <w:rStyle w:val="Odwoanieprzypisudolnego"/>
          <w:rFonts w:ascii="Arial" w:hAnsi="Arial" w:cs="Arial"/>
          <w:b/>
        </w:rPr>
        <w:footnoteReference w:id="1"/>
      </w:r>
      <w:r w:rsidR="00B77CA6" w:rsidRPr="000E6898">
        <w:rPr>
          <w:rFonts w:ascii="Arial" w:hAnsi="Arial" w:cs="Arial"/>
          <w:b/>
        </w:rPr>
        <w:t xml:space="preserve"> 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EF3C12" w:rsidRPr="000E6898" w14:paraId="7EC83B06" w14:textId="77777777" w:rsidTr="00A754E4">
        <w:trPr>
          <w:trHeight w:val="31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A3DE7C6" w14:textId="77777777" w:rsidR="00EF3C12" w:rsidRPr="000E6898" w:rsidRDefault="00EF3C12" w:rsidP="00A75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E6898">
              <w:rPr>
                <w:rFonts w:ascii="Arial" w:hAnsi="Arial" w:cs="Arial"/>
                <w:b/>
              </w:rPr>
              <w:t xml:space="preserve">Imię i nazwisko: </w:t>
            </w:r>
          </w:p>
        </w:tc>
        <w:tc>
          <w:tcPr>
            <w:tcW w:w="5381" w:type="dxa"/>
          </w:tcPr>
          <w:p w14:paraId="23F1654F" w14:textId="77777777" w:rsidR="00EF3C12" w:rsidRPr="000E6898" w:rsidRDefault="00EF3C12" w:rsidP="00EF3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F3C12" w:rsidRPr="000E6898" w14:paraId="22FD58B3" w14:textId="77777777" w:rsidTr="00A754E4">
        <w:trPr>
          <w:trHeight w:val="284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0009140" w14:textId="0108EBC4" w:rsidR="00EF3C12" w:rsidRPr="000E6898" w:rsidRDefault="00EF3C12" w:rsidP="00A754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E6898">
              <w:rPr>
                <w:rFonts w:ascii="Arial" w:hAnsi="Arial" w:cs="Arial"/>
                <w:b/>
              </w:rPr>
              <w:t>Nr</w:t>
            </w:r>
            <w:r w:rsidR="002B2580">
              <w:rPr>
                <w:rFonts w:ascii="Arial" w:hAnsi="Arial" w:cs="Arial"/>
                <w:b/>
              </w:rPr>
              <w:t xml:space="preserve"> </w:t>
            </w:r>
            <w:r w:rsidR="00266232">
              <w:rPr>
                <w:rFonts w:ascii="Arial" w:hAnsi="Arial" w:cs="Arial"/>
                <w:b/>
              </w:rPr>
              <w:t>naboru wniosków</w:t>
            </w:r>
            <w:r w:rsidRPr="000E68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1" w:type="dxa"/>
          </w:tcPr>
          <w:p w14:paraId="70D12820" w14:textId="77777777" w:rsidR="00EF3C12" w:rsidRPr="000E6898" w:rsidRDefault="00EF3C12" w:rsidP="00EF3C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409547" w14:textId="77777777" w:rsidR="00C13E3A" w:rsidRPr="000E6898" w:rsidRDefault="00C13E3A" w:rsidP="00096FCB">
      <w:pPr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ABC539" w14:textId="77777777" w:rsidR="00CD00B4" w:rsidRPr="000E6898" w:rsidRDefault="00CD00B4" w:rsidP="00096FCB">
      <w:pPr>
        <w:tabs>
          <w:tab w:val="left" w:pos="-180"/>
        </w:tabs>
        <w:autoSpaceDE w:val="0"/>
        <w:autoSpaceDN w:val="0"/>
        <w:adjustRightInd w:val="0"/>
        <w:spacing w:after="0"/>
        <w:ind w:left="-181"/>
        <w:jc w:val="center"/>
        <w:rPr>
          <w:rFonts w:ascii="Arial" w:hAnsi="Arial" w:cs="Arial"/>
          <w:u w:val="single"/>
        </w:rPr>
      </w:pPr>
    </w:p>
    <w:p w14:paraId="4CB9DC12" w14:textId="77777777" w:rsidR="0045047A" w:rsidRDefault="00371883" w:rsidP="00096FCB">
      <w:pPr>
        <w:tabs>
          <w:tab w:val="left" w:pos="-180"/>
        </w:tabs>
        <w:autoSpaceDE w:val="0"/>
        <w:autoSpaceDN w:val="0"/>
        <w:adjustRightInd w:val="0"/>
        <w:spacing w:after="0"/>
        <w:ind w:left="-181"/>
        <w:jc w:val="center"/>
        <w:rPr>
          <w:rFonts w:ascii="Arial" w:hAnsi="Arial" w:cs="Arial"/>
          <w:b/>
          <w:u w:val="single"/>
        </w:rPr>
      </w:pPr>
      <w:r w:rsidRPr="000E6898">
        <w:rPr>
          <w:rFonts w:ascii="Arial" w:hAnsi="Arial" w:cs="Arial"/>
          <w:b/>
          <w:u w:val="single"/>
        </w:rPr>
        <w:t>Oświadczam, że:</w:t>
      </w:r>
    </w:p>
    <w:p w14:paraId="113C7981" w14:textId="77777777" w:rsidR="00E86E5D" w:rsidRPr="000E6898" w:rsidRDefault="00E86E5D" w:rsidP="00096FCB">
      <w:pPr>
        <w:tabs>
          <w:tab w:val="left" w:pos="-180"/>
        </w:tabs>
        <w:autoSpaceDE w:val="0"/>
        <w:autoSpaceDN w:val="0"/>
        <w:adjustRightInd w:val="0"/>
        <w:spacing w:after="0"/>
        <w:ind w:left="-181"/>
        <w:jc w:val="center"/>
        <w:rPr>
          <w:rFonts w:ascii="Arial" w:hAnsi="Arial" w:cs="Arial"/>
          <w:b/>
          <w:u w:val="single"/>
        </w:rPr>
      </w:pPr>
    </w:p>
    <w:p w14:paraId="580E10F8" w14:textId="77777777" w:rsidR="00E86E5D" w:rsidRPr="000D6721" w:rsidRDefault="00E86E5D" w:rsidP="000E6898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hAnsi="Arial" w:cs="Arial"/>
        </w:rPr>
      </w:pPr>
      <w:r w:rsidRPr="000D6721">
        <w:rPr>
          <w:rFonts w:ascii="Arial" w:hAnsi="Arial" w:cs="Arial"/>
        </w:rPr>
        <w:t>zapoznałem się z listą projektów podlegających ocenie w ramach konkursu, którego dotyczy niniejsze oświadczenie, stanowiącą załącznik nr 1 do niniejszego oświadczenia (opcjonalnie),</w:t>
      </w:r>
    </w:p>
    <w:p w14:paraId="2EADE265" w14:textId="77777777" w:rsidR="000E6898" w:rsidRPr="000E6898" w:rsidRDefault="000E6898" w:rsidP="000E6898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 xml:space="preserve">nie zachodzi żadna z okoliczności, o których mowa w art. 24 § 1 i 2 ustawy z dnia </w:t>
      </w:r>
      <w:r w:rsidRPr="000E6898">
        <w:rPr>
          <w:rFonts w:ascii="Arial" w:hAnsi="Arial" w:cs="Arial"/>
        </w:rPr>
        <w:br/>
        <w:t>14 czerwca 1960 r. - Kodeks postępowania administracyjnego (t.j. Dz. U. z 2017 r., poz. 1257) powodujących wyłączenie mnie z udziału w ocenie projektów, w szczególności:</w:t>
      </w:r>
    </w:p>
    <w:p w14:paraId="5FD31089" w14:textId="77777777" w:rsidR="000E6898" w:rsidRPr="000E6898" w:rsidRDefault="000E6898" w:rsidP="00065A6B">
      <w:pPr>
        <w:numPr>
          <w:ilvl w:val="0"/>
          <w:numId w:val="1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 xml:space="preserve">nie jestem wnioskodawcą ani nie pozostaję z wnioskodawcą lub z wnioskodawcami </w:t>
      </w:r>
      <w:r w:rsidRPr="000E6898">
        <w:rPr>
          <w:rFonts w:ascii="Arial" w:hAnsi="Arial" w:cs="Arial"/>
        </w:rPr>
        <w:br/>
        <w:t>w takim stosunku prawnym lub faktycznym, że wynik oceny może mieć wpływ na moje prawa i obowiązki;</w:t>
      </w:r>
    </w:p>
    <w:p w14:paraId="3F2E3B6D" w14:textId="77777777" w:rsidR="000E6898" w:rsidRPr="000E6898" w:rsidRDefault="000E6898" w:rsidP="00065A6B">
      <w:pPr>
        <w:numPr>
          <w:ilvl w:val="0"/>
          <w:numId w:val="1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14:paraId="6BAA8E66" w14:textId="77777777" w:rsidR="000E6898" w:rsidRPr="000E6898" w:rsidRDefault="000E6898" w:rsidP="000E6898">
      <w:pPr>
        <w:numPr>
          <w:ilvl w:val="0"/>
          <w:numId w:val="1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>nie jestem związany z wnioskodawcą lub wnioskodawcami z tytułu przysposobienia, kurateli lub opieki;</w:t>
      </w:r>
    </w:p>
    <w:p w14:paraId="0925DC0A" w14:textId="77777777" w:rsidR="000E6898" w:rsidRPr="000E6898" w:rsidRDefault="000E6898" w:rsidP="000E6898">
      <w:pPr>
        <w:numPr>
          <w:ilvl w:val="0"/>
          <w:numId w:val="1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 xml:space="preserve">nie jestem przedstawicielem żadnego z wnioskodawców ubiegających się </w:t>
      </w:r>
      <w:r w:rsidRPr="000E6898">
        <w:rPr>
          <w:rFonts w:ascii="Arial" w:hAnsi="Arial" w:cs="Arial"/>
        </w:rPr>
        <w:br/>
        <w:t>o dofinansowanie ani nie pozostaję w związku małżeńskim, w stosunku pokrewieństwa lub powinowactwa do drugiego stopnia z przedstawicielem żadnego z wnioskodawców, ani nie jestem związany/a z przedstawicielem żadnego z wnioskodawców z tytułu przysposobienia, kurateli lub opieki;</w:t>
      </w:r>
    </w:p>
    <w:p w14:paraId="0C771E36" w14:textId="77777777" w:rsidR="000E6898" w:rsidRPr="000E6898" w:rsidRDefault="000E6898" w:rsidP="000E6898">
      <w:pPr>
        <w:numPr>
          <w:ilvl w:val="0"/>
          <w:numId w:val="15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>nie pozostaję z wnioskodawcą lub wnioskodawcami w stosunku podrzędności służbowej;</w:t>
      </w:r>
    </w:p>
    <w:p w14:paraId="50CEC865" w14:textId="77777777" w:rsidR="006B212F" w:rsidRPr="000E6898" w:rsidRDefault="000E6898" w:rsidP="000E6898">
      <w:pPr>
        <w:numPr>
          <w:ilvl w:val="0"/>
          <w:numId w:val="15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E6898">
        <w:rPr>
          <w:rFonts w:ascii="Arial" w:hAnsi="Arial" w:cs="Arial"/>
        </w:rPr>
        <w:t>jestem świadoma/y, że przesłanki wymienione w lit. b – d powyżej dotyczą także sytuacji, gdy ustało małżeństwo, kuratela, przysposobienie lub opieka,</w:t>
      </w:r>
    </w:p>
    <w:p w14:paraId="27EAAF2C" w14:textId="77777777" w:rsidR="000E6898" w:rsidRPr="000E6898" w:rsidRDefault="000E6898" w:rsidP="000E6898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0E6898">
        <w:rPr>
          <w:rFonts w:ascii="Arial" w:hAnsi="Arial" w:cs="Arial"/>
          <w:lang w:eastAsia="pl-PL"/>
        </w:rPr>
        <w:t xml:space="preserve">nie zachodzą żadne okoliczności mogące budzić uzasadnione wątpliwości, co do mojej bezstronności względem podmiotu ubiegającego się o dofinansowanie lub podmiotu, który </w:t>
      </w:r>
      <w:r w:rsidR="002D00EA">
        <w:rPr>
          <w:rFonts w:ascii="Arial" w:hAnsi="Arial" w:cs="Arial"/>
          <w:lang w:eastAsia="pl-PL"/>
        </w:rPr>
        <w:t>przygotowywał</w:t>
      </w:r>
      <w:r w:rsidRPr="000E6898">
        <w:rPr>
          <w:rFonts w:ascii="Arial" w:hAnsi="Arial" w:cs="Arial"/>
          <w:lang w:eastAsia="pl-PL"/>
        </w:rPr>
        <w:t xml:space="preserve"> wniosek</w:t>
      </w:r>
      <w:r w:rsidR="002D00EA">
        <w:rPr>
          <w:rFonts w:ascii="Arial" w:hAnsi="Arial" w:cs="Arial"/>
          <w:lang w:eastAsia="pl-PL"/>
        </w:rPr>
        <w:t>/projekt</w:t>
      </w:r>
      <w:r w:rsidRPr="000E6898">
        <w:rPr>
          <w:rFonts w:ascii="Arial" w:hAnsi="Arial" w:cs="Arial"/>
          <w:lang w:eastAsia="pl-PL"/>
        </w:rPr>
        <w:t xml:space="preserve"> będący przedmiotem oceny, </w:t>
      </w:r>
    </w:p>
    <w:p w14:paraId="714EF4B6" w14:textId="77777777" w:rsidR="000E6898" w:rsidRPr="000E6898" w:rsidRDefault="000E6898" w:rsidP="000E6898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0E6898">
        <w:rPr>
          <w:rFonts w:ascii="Arial" w:hAnsi="Arial" w:cs="Arial"/>
          <w:lang w:eastAsia="pl-PL"/>
        </w:rPr>
        <w:t>nie brałem/</w:t>
      </w:r>
      <w:proofErr w:type="spellStart"/>
      <w:r w:rsidRPr="000E6898">
        <w:rPr>
          <w:rFonts w:ascii="Arial" w:hAnsi="Arial" w:cs="Arial"/>
          <w:lang w:eastAsia="pl-PL"/>
        </w:rPr>
        <w:t>am</w:t>
      </w:r>
      <w:proofErr w:type="spellEnd"/>
      <w:r w:rsidRPr="000E6898">
        <w:rPr>
          <w:rFonts w:ascii="Arial" w:hAnsi="Arial" w:cs="Arial"/>
          <w:lang w:eastAsia="pl-PL"/>
        </w:rPr>
        <w:t xml:space="preserve"> udziału w przygotowaniu wniosk</w:t>
      </w:r>
      <w:r w:rsidR="00E86E5D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>/projekt</w:t>
      </w:r>
      <w:r w:rsidR="00E86E5D">
        <w:rPr>
          <w:rFonts w:ascii="Arial" w:hAnsi="Arial" w:cs="Arial"/>
          <w:lang w:eastAsia="pl-PL"/>
        </w:rPr>
        <w:t>ów</w:t>
      </w:r>
      <w:r w:rsidRPr="000E6898">
        <w:rPr>
          <w:rFonts w:ascii="Arial" w:hAnsi="Arial" w:cs="Arial"/>
          <w:lang w:eastAsia="pl-PL"/>
        </w:rPr>
        <w:t xml:space="preserve"> będąc</w:t>
      </w:r>
      <w:r w:rsidR="00E86E5D">
        <w:rPr>
          <w:rFonts w:ascii="Arial" w:hAnsi="Arial" w:cs="Arial"/>
          <w:lang w:eastAsia="pl-PL"/>
        </w:rPr>
        <w:t>ych</w:t>
      </w:r>
      <w:r w:rsidRPr="000E6898">
        <w:rPr>
          <w:rFonts w:ascii="Arial" w:hAnsi="Arial" w:cs="Arial"/>
          <w:lang w:eastAsia="pl-PL"/>
        </w:rPr>
        <w:t xml:space="preserve"> przedmiotem oceny,</w:t>
      </w:r>
    </w:p>
    <w:p w14:paraId="7D0EE020" w14:textId="77777777" w:rsidR="000E6898" w:rsidRPr="000E6898" w:rsidRDefault="000E6898" w:rsidP="000E6898">
      <w:pPr>
        <w:numPr>
          <w:ilvl w:val="0"/>
          <w:numId w:val="14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0E6898">
        <w:rPr>
          <w:rFonts w:ascii="Arial" w:hAnsi="Arial" w:cs="Arial"/>
          <w:lang w:eastAsia="pl-PL"/>
        </w:rPr>
        <w:t>z osobą przygotowującą wniosek</w:t>
      </w:r>
      <w:r>
        <w:rPr>
          <w:rFonts w:ascii="Arial" w:hAnsi="Arial" w:cs="Arial"/>
          <w:lang w:eastAsia="pl-PL"/>
        </w:rPr>
        <w:t>/projekt</w:t>
      </w:r>
      <w:r w:rsidRPr="000E6898">
        <w:rPr>
          <w:rFonts w:ascii="Arial" w:hAnsi="Arial" w:cs="Arial"/>
          <w:lang w:eastAsia="pl-PL"/>
        </w:rPr>
        <w:t xml:space="preserve"> będący przedmiotem oceny:</w:t>
      </w:r>
    </w:p>
    <w:p w14:paraId="3EB92F20" w14:textId="77777777" w:rsidR="000E6898" w:rsidRDefault="000E6898" w:rsidP="000E6898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0E6898">
        <w:rPr>
          <w:rFonts w:ascii="Arial" w:hAnsi="Arial" w:cs="Arial"/>
          <w:lang w:eastAsia="pl-PL"/>
        </w:rPr>
        <w:t xml:space="preserve">nie łączy oraz nie łączył mnie związek małżeński, stosunek pokrewieństwa </w:t>
      </w:r>
      <w:r w:rsidR="00413363">
        <w:rPr>
          <w:rFonts w:ascii="Arial" w:hAnsi="Arial" w:cs="Arial"/>
          <w:lang w:eastAsia="pl-PL"/>
        </w:rPr>
        <w:br/>
      </w:r>
      <w:r w:rsidRPr="000E6898">
        <w:rPr>
          <w:rFonts w:ascii="Arial" w:hAnsi="Arial" w:cs="Arial"/>
          <w:lang w:eastAsia="pl-PL"/>
        </w:rPr>
        <w:t>i powinowactwa do drugiego stopnia,</w:t>
      </w:r>
    </w:p>
    <w:p w14:paraId="09D1A6BC" w14:textId="77777777" w:rsidR="008521C1" w:rsidRDefault="000E6898" w:rsidP="008521C1">
      <w:pPr>
        <w:pStyle w:val="Akapitzlist"/>
        <w:numPr>
          <w:ilvl w:val="1"/>
          <w:numId w:val="14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0E6898">
        <w:rPr>
          <w:rFonts w:ascii="Arial" w:hAnsi="Arial" w:cs="Arial"/>
          <w:lang w:eastAsia="pl-PL"/>
        </w:rPr>
        <w:t>nie jestem oraz nie byłem związany z tytułu przysposobienia, opieki lub kurateli,</w:t>
      </w:r>
    </w:p>
    <w:p w14:paraId="44869A84" w14:textId="1324E6BD" w:rsidR="00AD1611" w:rsidRPr="004869AF" w:rsidRDefault="00AD1611" w:rsidP="004869AF">
      <w:pPr>
        <w:pStyle w:val="Akapitzlist"/>
        <w:numPr>
          <w:ilvl w:val="0"/>
          <w:numId w:val="18"/>
        </w:numPr>
        <w:jc w:val="both"/>
        <w:rPr>
          <w:i/>
          <w:lang w:eastAsia="pl-PL"/>
        </w:rPr>
      </w:pPr>
      <w:r w:rsidRPr="004869AF">
        <w:rPr>
          <w:rFonts w:ascii="Arial" w:hAnsi="Arial" w:cs="Arial"/>
        </w:rPr>
        <w:lastRenderedPageBreak/>
        <w:t xml:space="preserve">według mojej wiedzy w stosunku do wnioskodawcy nie zachodził </w:t>
      </w:r>
      <w:r w:rsidR="00352B17" w:rsidRPr="00352B17">
        <w:rPr>
          <w:rFonts w:ascii="Arial" w:hAnsi="Arial" w:cs="Arial"/>
        </w:rPr>
        <w:t>i nie zachodzi konflikt interes</w:t>
      </w:r>
      <w:r w:rsidR="00352B17">
        <w:rPr>
          <w:rFonts w:ascii="Arial" w:hAnsi="Arial" w:cs="Arial"/>
        </w:rPr>
        <w:t>ów</w:t>
      </w:r>
      <w:r w:rsidRPr="004869AF">
        <w:rPr>
          <w:vertAlign w:val="superscript"/>
        </w:rPr>
        <w:footnoteReference w:id="2"/>
      </w:r>
      <w:r w:rsidRPr="004869AF">
        <w:rPr>
          <w:rFonts w:ascii="Arial" w:hAnsi="Arial" w:cs="Arial"/>
        </w:rPr>
        <w:t xml:space="preserve">, o którym mowa w art. 61 rozporządzenia Parlamentu Europejskiego i Rady (UE, EURATOM) nr 2018/1046 z dnia 18 lipca 2018 r. w sprawie zasad finansowych mających zastosowanie do budżetu ogólnego Unii, zmieniającego rozporządzenia (UE) nr 1296/2013, (UE) nr 1301/2013, (UE) nr 1303/2013, (UE) nr 1304/2013, (UE) nr 1309/2013, (UE) nr 1316/2013, (UE) nr 223/2014 i (UE) nr 283/2014 oraz decyzję nr 541/2014/UE, a także uchylającego rozporządzenie (UE, </w:t>
      </w:r>
      <w:proofErr w:type="spellStart"/>
      <w:r w:rsidRPr="004869AF">
        <w:rPr>
          <w:rFonts w:ascii="Arial" w:hAnsi="Arial" w:cs="Arial"/>
        </w:rPr>
        <w:t>Euratom</w:t>
      </w:r>
      <w:proofErr w:type="spellEnd"/>
      <w:r w:rsidRPr="004869AF">
        <w:rPr>
          <w:rFonts w:ascii="Arial" w:hAnsi="Arial" w:cs="Arial"/>
        </w:rPr>
        <w:t>) nr </w:t>
      </w:r>
      <w:r>
        <w:rPr>
          <w:rFonts w:ascii="Arial" w:hAnsi="Arial" w:cs="Arial"/>
        </w:rPr>
        <w:t>966/2012,</w:t>
      </w:r>
    </w:p>
    <w:p w14:paraId="15DC8D64" w14:textId="4F86DF80" w:rsidR="005D430A" w:rsidRPr="004869AF" w:rsidRDefault="007F5E7C" w:rsidP="004869AF">
      <w:pPr>
        <w:pStyle w:val="Akapitzlist"/>
        <w:numPr>
          <w:ilvl w:val="0"/>
          <w:numId w:val="18"/>
        </w:numPr>
        <w:tabs>
          <w:tab w:val="left" w:pos="-18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pl-PL"/>
        </w:rPr>
      </w:pPr>
      <w:r w:rsidRPr="004869AF">
        <w:rPr>
          <w:rFonts w:ascii="Arial" w:hAnsi="Arial" w:cs="Arial"/>
        </w:rPr>
        <w:t>j</w:t>
      </w:r>
      <w:r w:rsidR="005D430A" w:rsidRPr="004869AF">
        <w:rPr>
          <w:rFonts w:ascii="Arial" w:hAnsi="Arial" w:cs="Arial"/>
        </w:rPr>
        <w:t>estem świadomy, że wszystkie występujące lub mogące wystąpić po</w:t>
      </w:r>
      <w:r w:rsidR="000B7822" w:rsidRPr="004869AF">
        <w:rPr>
          <w:rFonts w:ascii="Arial" w:hAnsi="Arial" w:cs="Arial"/>
        </w:rPr>
        <w:t>wiązania dotyczą wnioskodawcy i </w:t>
      </w:r>
      <w:r w:rsidR="005D430A" w:rsidRPr="004869AF">
        <w:rPr>
          <w:rFonts w:ascii="Arial" w:hAnsi="Arial" w:cs="Arial"/>
        </w:rPr>
        <w:t>partnerów w projekcie.</w:t>
      </w:r>
    </w:p>
    <w:p w14:paraId="4928E98E" w14:textId="77777777" w:rsidR="00FD140D" w:rsidRPr="000E6898" w:rsidRDefault="00FD140D" w:rsidP="00FD140D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4194B737" w14:textId="77777777" w:rsid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01458F87" w14:textId="77777777" w:rsidR="007F5E7C" w:rsidRP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  <w:r w:rsidRPr="007F5E7C">
        <w:rPr>
          <w:rFonts w:ascii="Arial" w:hAnsi="Arial" w:cs="Arial"/>
          <w:iCs/>
        </w:rPr>
        <w:t xml:space="preserve">                                                                                   Rzeszów,</w:t>
      </w:r>
      <w:r w:rsidRPr="007F5E7C">
        <w:rPr>
          <w:rFonts w:ascii="Arial" w:hAnsi="Arial" w:cs="Arial"/>
          <w:i/>
          <w:iCs/>
        </w:rPr>
        <w:t xml:space="preserve"> </w:t>
      </w:r>
      <w:r w:rsidRPr="007F5E7C">
        <w:rPr>
          <w:rFonts w:ascii="Arial" w:hAnsi="Arial" w:cs="Arial"/>
        </w:rPr>
        <w:t>dnia……………………… r.</w:t>
      </w:r>
    </w:p>
    <w:p w14:paraId="649FD9A6" w14:textId="77777777" w:rsidR="007F5E7C" w:rsidRP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636DAA91" w14:textId="77777777" w:rsidR="007F5E7C" w:rsidRP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01356C40" w14:textId="77777777" w:rsidR="007F5E7C" w:rsidRP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  <w:t>……………………………………….</w:t>
      </w:r>
    </w:p>
    <w:p w14:paraId="7986721E" w14:textId="77777777" w:rsidR="007F5E7C" w:rsidRP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</w:r>
      <w:r w:rsidRPr="007F5E7C">
        <w:rPr>
          <w:rFonts w:ascii="Arial" w:hAnsi="Arial" w:cs="Arial"/>
        </w:rPr>
        <w:tab/>
        <w:t xml:space="preserve">       (podpis)</w:t>
      </w:r>
    </w:p>
    <w:p w14:paraId="35D4E2CF" w14:textId="77777777" w:rsidR="007F5E7C" w:rsidRPr="007F5E7C" w:rsidRDefault="007F5E7C" w:rsidP="007F5E7C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430DF298" w14:textId="77777777" w:rsidR="00CD00B4" w:rsidRPr="000E6898" w:rsidRDefault="00CD00B4" w:rsidP="00FD140D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0920916E" w14:textId="77777777" w:rsidR="00CD00B4" w:rsidRPr="000E6898" w:rsidRDefault="00CD00B4" w:rsidP="00FD140D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4177E521" w14:textId="77777777" w:rsidR="00CD00B4" w:rsidRPr="000E6898" w:rsidRDefault="00CD00B4" w:rsidP="00FD140D">
      <w:pPr>
        <w:tabs>
          <w:tab w:val="left" w:pos="-180"/>
        </w:tabs>
        <w:autoSpaceDE w:val="0"/>
        <w:autoSpaceDN w:val="0"/>
        <w:adjustRightInd w:val="0"/>
        <w:spacing w:after="0"/>
        <w:ind w:left="539"/>
        <w:jc w:val="both"/>
        <w:rPr>
          <w:rFonts w:ascii="Arial" w:hAnsi="Arial" w:cs="Arial"/>
        </w:rPr>
      </w:pPr>
    </w:p>
    <w:p w14:paraId="2F9DF75C" w14:textId="77777777" w:rsidR="00BD0582" w:rsidRPr="000E6898" w:rsidRDefault="00BD0582" w:rsidP="00BD05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5A274C21" w14:textId="77777777" w:rsidR="004C620C" w:rsidRPr="000E6898" w:rsidRDefault="004C620C" w:rsidP="004C620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14:paraId="30A0614F" w14:textId="77777777" w:rsidR="0052209E" w:rsidRPr="000E6898" w:rsidRDefault="0052209E" w:rsidP="0052209E">
      <w:pPr>
        <w:spacing w:after="0" w:line="240" w:lineRule="auto"/>
        <w:ind w:left="1416" w:firstLine="708"/>
        <w:rPr>
          <w:rFonts w:ascii="Arial" w:hAnsi="Arial" w:cs="Arial"/>
        </w:rPr>
      </w:pPr>
    </w:p>
    <w:p w14:paraId="13C1ECF1" w14:textId="77777777" w:rsidR="00734D4B" w:rsidRDefault="00734D4B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AB99D8" w14:textId="77777777" w:rsidR="00072618" w:rsidRDefault="00072618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1A6495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17F32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C97D8C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E262A4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EEEDF0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2B1185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BBC36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80337D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444B61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0CA393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EC285B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D4D864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7E4A0C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B8068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A9EBA5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C21F49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372796" w14:textId="77777777" w:rsidR="00AD1611" w:rsidRDefault="00AD1611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0DAEA" w14:textId="77777777" w:rsidR="00072618" w:rsidRDefault="00072618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5B2324" w14:textId="77777777" w:rsidR="00072618" w:rsidRDefault="00072618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5FF7A4" w14:textId="77777777" w:rsidR="00072618" w:rsidRDefault="00072618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AC2712" w14:textId="77777777" w:rsidR="00072618" w:rsidRPr="00072618" w:rsidRDefault="00072618" w:rsidP="005220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2618">
        <w:rPr>
          <w:rFonts w:ascii="Arial" w:hAnsi="Arial" w:cs="Arial"/>
          <w:sz w:val="18"/>
          <w:szCs w:val="18"/>
        </w:rPr>
        <w:t>Załączniki:</w:t>
      </w:r>
    </w:p>
    <w:p w14:paraId="6563A4DE" w14:textId="77777777" w:rsidR="00072618" w:rsidRPr="00072618" w:rsidRDefault="00072618" w:rsidP="0007261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72618">
        <w:rPr>
          <w:rFonts w:ascii="Arial" w:hAnsi="Arial" w:cs="Arial"/>
          <w:sz w:val="18"/>
          <w:szCs w:val="18"/>
        </w:rPr>
        <w:t>Lista projektów podlegających ocenie w ramach konkursu.</w:t>
      </w:r>
    </w:p>
    <w:sectPr w:rsidR="00072618" w:rsidRPr="00072618" w:rsidSect="00CD00B4">
      <w:headerReference w:type="default" r:id="rId9"/>
      <w:pgSz w:w="12240" w:h="15840"/>
      <w:pgMar w:top="993" w:right="1608" w:bottom="426" w:left="1417" w:header="426" w:footer="708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53FBF" w16cid:durableId="1E0AE29B"/>
  <w16cid:commentId w16cid:paraId="5F9B67EA" w16cid:durableId="1E0AE2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5F42" w14:textId="77777777" w:rsidR="00013EB3" w:rsidRDefault="00013EB3">
      <w:pPr>
        <w:spacing w:after="0" w:line="240" w:lineRule="auto"/>
      </w:pPr>
      <w:r>
        <w:separator/>
      </w:r>
    </w:p>
  </w:endnote>
  <w:endnote w:type="continuationSeparator" w:id="0">
    <w:p w14:paraId="0C239E93" w14:textId="77777777" w:rsidR="00013EB3" w:rsidRDefault="000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2595" w14:textId="77777777" w:rsidR="00013EB3" w:rsidRDefault="00013EB3">
      <w:pPr>
        <w:spacing w:after="0" w:line="240" w:lineRule="auto"/>
      </w:pPr>
      <w:r>
        <w:separator/>
      </w:r>
    </w:p>
  </w:footnote>
  <w:footnote w:type="continuationSeparator" w:id="0">
    <w:p w14:paraId="52A05960" w14:textId="77777777" w:rsidR="00013EB3" w:rsidRDefault="00013EB3">
      <w:pPr>
        <w:spacing w:after="0" w:line="240" w:lineRule="auto"/>
      </w:pPr>
      <w:r>
        <w:continuationSeparator/>
      </w:r>
    </w:p>
  </w:footnote>
  <w:footnote w:id="1">
    <w:p w14:paraId="7DEC1FF3" w14:textId="77777777" w:rsidR="007F5E7C" w:rsidRDefault="007F5E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5E7C">
        <w:rPr>
          <w:rFonts w:ascii="Arial" w:hAnsi="Arial" w:cs="Arial"/>
          <w:sz w:val="18"/>
          <w:szCs w:val="18"/>
        </w:rPr>
        <w:t>Oświadczenie może stanowić część listy sprawdzającej.</w:t>
      </w:r>
    </w:p>
  </w:footnote>
  <w:footnote w:id="2">
    <w:p w14:paraId="174A8BD2" w14:textId="0BB95B73" w:rsidR="00AD1611" w:rsidRPr="00680A3F" w:rsidRDefault="00AD1611" w:rsidP="004869AF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="00352B17">
        <w:rPr>
          <w:rFonts w:ascii="Arial" w:hAnsi="Arial" w:cs="Arial"/>
          <w:sz w:val="16"/>
          <w:szCs w:val="16"/>
        </w:rPr>
        <w:t>Konflikt interesów</w:t>
      </w:r>
      <w:r w:rsidRPr="00DD1FEE">
        <w:rPr>
          <w:rFonts w:ascii="Arial" w:hAnsi="Arial" w:cs="Arial"/>
          <w:sz w:val="16"/>
          <w:szCs w:val="16"/>
        </w:rPr>
        <w:t xml:space="preserve"> na mocy art. 61 Rozporządzenia </w:t>
      </w:r>
      <w:bookmarkStart w:id="0" w:name="_GoBack"/>
      <w:r w:rsidRPr="00DD1FEE">
        <w:rPr>
          <w:rFonts w:ascii="Arial" w:hAnsi="Arial" w:cs="Arial"/>
          <w:sz w:val="16"/>
          <w:szCs w:val="16"/>
        </w:rPr>
        <w:t>Parlamentu Europejskiego i Rady (UE, EURATOM) 2018</w:t>
      </w:r>
      <w:bookmarkEnd w:id="0"/>
      <w:r w:rsidRPr="00DD1FEE">
        <w:rPr>
          <w:rFonts w:ascii="Arial" w:hAnsi="Arial" w:cs="Arial"/>
          <w:sz w:val="16"/>
          <w:szCs w:val="16"/>
        </w:rPr>
        <w:t>/1046 z dnia 18 lipca 2018 r. w sprawie zasad finansowych mających zastosowanie do budżetu ogólnego Unii istnieje wówczas, gdy bezstronne i obiektywne pełnienie funkcji podmiotu upoważnionego do działań finansowych lub innej osoby, jest zagrożone z uwagi na 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B9CA" w14:textId="77777777" w:rsidR="00CD00B4" w:rsidRDefault="00CD0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A97"/>
    <w:multiLevelType w:val="hybridMultilevel"/>
    <w:tmpl w:val="8444B81A"/>
    <w:lvl w:ilvl="0" w:tplc="3E384E3E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D5D2195"/>
    <w:multiLevelType w:val="hybridMultilevel"/>
    <w:tmpl w:val="1EB6A58C"/>
    <w:lvl w:ilvl="0" w:tplc="6E367DEE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27534590"/>
    <w:multiLevelType w:val="hybridMultilevel"/>
    <w:tmpl w:val="8BB8839A"/>
    <w:lvl w:ilvl="0" w:tplc="0415000F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2F3407F0"/>
    <w:multiLevelType w:val="hybridMultilevel"/>
    <w:tmpl w:val="D9BC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D7A"/>
    <w:multiLevelType w:val="hybridMultilevel"/>
    <w:tmpl w:val="116A7FB2"/>
    <w:lvl w:ilvl="0" w:tplc="F2E86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620"/>
    <w:multiLevelType w:val="hybridMultilevel"/>
    <w:tmpl w:val="9BE2C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D016F"/>
    <w:multiLevelType w:val="hybridMultilevel"/>
    <w:tmpl w:val="4582DC52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C5B40C1"/>
    <w:multiLevelType w:val="hybridMultilevel"/>
    <w:tmpl w:val="BE6265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5F25F7"/>
    <w:multiLevelType w:val="hybridMultilevel"/>
    <w:tmpl w:val="504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23FF4"/>
    <w:multiLevelType w:val="hybridMultilevel"/>
    <w:tmpl w:val="5E80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40E1"/>
    <w:multiLevelType w:val="hybridMultilevel"/>
    <w:tmpl w:val="AFA0F8DA"/>
    <w:lvl w:ilvl="0" w:tplc="C8669E04">
      <w:start w:val="1"/>
      <w:numFmt w:val="decimal"/>
      <w:lvlText w:val="%1."/>
      <w:lvlJc w:val="left"/>
      <w:pPr>
        <w:ind w:left="539" w:hanging="360"/>
      </w:p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4" w15:restartNumberingAfterBreak="0">
    <w:nsid w:val="578845D0"/>
    <w:multiLevelType w:val="hybridMultilevel"/>
    <w:tmpl w:val="EA101400"/>
    <w:lvl w:ilvl="0" w:tplc="1E588FC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59B54558"/>
    <w:multiLevelType w:val="hybridMultilevel"/>
    <w:tmpl w:val="2B0CF1BC"/>
    <w:lvl w:ilvl="0" w:tplc="F8462ED2">
      <w:start w:val="1"/>
      <w:numFmt w:val="decimal"/>
      <w:lvlText w:val="%1."/>
      <w:lvlJc w:val="left"/>
      <w:pPr>
        <w:ind w:left="360" w:hanging="360"/>
      </w:pPr>
    </w:lvl>
    <w:lvl w:ilvl="1" w:tplc="C4E4DCF4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701D4B6E"/>
    <w:multiLevelType w:val="hybridMultilevel"/>
    <w:tmpl w:val="1858417A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7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EE"/>
    <w:rsid w:val="00007F41"/>
    <w:rsid w:val="00013EB3"/>
    <w:rsid w:val="00030736"/>
    <w:rsid w:val="000337BA"/>
    <w:rsid w:val="00065A6B"/>
    <w:rsid w:val="00072618"/>
    <w:rsid w:val="0008438E"/>
    <w:rsid w:val="0009485E"/>
    <w:rsid w:val="00096FCB"/>
    <w:rsid w:val="000A2234"/>
    <w:rsid w:val="000B198E"/>
    <w:rsid w:val="000B7822"/>
    <w:rsid w:val="000D2EEE"/>
    <w:rsid w:val="000D6721"/>
    <w:rsid w:val="000E6898"/>
    <w:rsid w:val="00116070"/>
    <w:rsid w:val="0015384B"/>
    <w:rsid w:val="001606AE"/>
    <w:rsid w:val="001B098C"/>
    <w:rsid w:val="001C4B31"/>
    <w:rsid w:val="001C66DB"/>
    <w:rsid w:val="00217E02"/>
    <w:rsid w:val="00266232"/>
    <w:rsid w:val="00293CDD"/>
    <w:rsid w:val="002B2580"/>
    <w:rsid w:val="002D00EA"/>
    <w:rsid w:val="002D5290"/>
    <w:rsid w:val="00327857"/>
    <w:rsid w:val="00352B17"/>
    <w:rsid w:val="00371883"/>
    <w:rsid w:val="00384849"/>
    <w:rsid w:val="003853AA"/>
    <w:rsid w:val="003877F0"/>
    <w:rsid w:val="00390471"/>
    <w:rsid w:val="00392668"/>
    <w:rsid w:val="003A1396"/>
    <w:rsid w:val="0040577D"/>
    <w:rsid w:val="00413363"/>
    <w:rsid w:val="00421FC5"/>
    <w:rsid w:val="004267A7"/>
    <w:rsid w:val="004410ED"/>
    <w:rsid w:val="0045047A"/>
    <w:rsid w:val="00481CBE"/>
    <w:rsid w:val="004869AF"/>
    <w:rsid w:val="00487023"/>
    <w:rsid w:val="004C1B22"/>
    <w:rsid w:val="004C620C"/>
    <w:rsid w:val="004C7204"/>
    <w:rsid w:val="0052209E"/>
    <w:rsid w:val="00557610"/>
    <w:rsid w:val="005645F5"/>
    <w:rsid w:val="00567E4C"/>
    <w:rsid w:val="005819F3"/>
    <w:rsid w:val="005848EB"/>
    <w:rsid w:val="005D232E"/>
    <w:rsid w:val="005D430A"/>
    <w:rsid w:val="0063107D"/>
    <w:rsid w:val="006737D3"/>
    <w:rsid w:val="00673FD6"/>
    <w:rsid w:val="00681DED"/>
    <w:rsid w:val="006876CE"/>
    <w:rsid w:val="006876EB"/>
    <w:rsid w:val="006B212F"/>
    <w:rsid w:val="006D126A"/>
    <w:rsid w:val="006E4C4B"/>
    <w:rsid w:val="00704BB8"/>
    <w:rsid w:val="00734D4B"/>
    <w:rsid w:val="00745FB1"/>
    <w:rsid w:val="00795623"/>
    <w:rsid w:val="00796C5F"/>
    <w:rsid w:val="007B1EA6"/>
    <w:rsid w:val="007F5E7C"/>
    <w:rsid w:val="00846466"/>
    <w:rsid w:val="008521C1"/>
    <w:rsid w:val="00884568"/>
    <w:rsid w:val="008A3A44"/>
    <w:rsid w:val="008A61D5"/>
    <w:rsid w:val="008A6480"/>
    <w:rsid w:val="008A6C68"/>
    <w:rsid w:val="008B3AEC"/>
    <w:rsid w:val="008D3A9E"/>
    <w:rsid w:val="009503F6"/>
    <w:rsid w:val="00981C9C"/>
    <w:rsid w:val="009A6156"/>
    <w:rsid w:val="00A014B1"/>
    <w:rsid w:val="00A30701"/>
    <w:rsid w:val="00A754E4"/>
    <w:rsid w:val="00A77C19"/>
    <w:rsid w:val="00A829A7"/>
    <w:rsid w:val="00A92C79"/>
    <w:rsid w:val="00AA0B5B"/>
    <w:rsid w:val="00AB060A"/>
    <w:rsid w:val="00AC536E"/>
    <w:rsid w:val="00AD1611"/>
    <w:rsid w:val="00B01EC2"/>
    <w:rsid w:val="00B302C3"/>
    <w:rsid w:val="00B40CD6"/>
    <w:rsid w:val="00B731F6"/>
    <w:rsid w:val="00B77CA6"/>
    <w:rsid w:val="00B85C2C"/>
    <w:rsid w:val="00BA43A4"/>
    <w:rsid w:val="00BD0582"/>
    <w:rsid w:val="00BF5DFD"/>
    <w:rsid w:val="00C13E3A"/>
    <w:rsid w:val="00C1739B"/>
    <w:rsid w:val="00C6719C"/>
    <w:rsid w:val="00C74AB0"/>
    <w:rsid w:val="00CB4364"/>
    <w:rsid w:val="00CD00B4"/>
    <w:rsid w:val="00D1655D"/>
    <w:rsid w:val="00D96955"/>
    <w:rsid w:val="00D969C4"/>
    <w:rsid w:val="00DC6183"/>
    <w:rsid w:val="00DD6332"/>
    <w:rsid w:val="00E004DD"/>
    <w:rsid w:val="00E164BC"/>
    <w:rsid w:val="00E3097C"/>
    <w:rsid w:val="00E633AB"/>
    <w:rsid w:val="00E73DD4"/>
    <w:rsid w:val="00E86E5D"/>
    <w:rsid w:val="00EE236C"/>
    <w:rsid w:val="00EF3C12"/>
    <w:rsid w:val="00F664D0"/>
    <w:rsid w:val="00F72C1B"/>
    <w:rsid w:val="00F808E8"/>
    <w:rsid w:val="00F95900"/>
    <w:rsid w:val="00FB1D3D"/>
    <w:rsid w:val="00FD140D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DBB"/>
  <w15:docId w15:val="{18E6A873-0972-4894-996D-F76BBF59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w">
    <w:name w:val="w"/>
    <w:basedOn w:val="Normalny"/>
    <w:rsid w:val="004C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96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C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96F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FCB"/>
    <w:rPr>
      <w:b/>
      <w:bCs/>
      <w:lang w:eastAsia="en-US"/>
    </w:rPr>
  </w:style>
  <w:style w:type="table" w:styleId="Tabela-Siatka">
    <w:name w:val="Table Grid"/>
    <w:basedOn w:val="Standardowy"/>
    <w:rsid w:val="0021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F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F41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007F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DD84-C8BF-4D7E-BEE2-232BC36D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a.głowacka</dc:creator>
  <cp:lastModifiedBy>Kawalec Elżbieta</cp:lastModifiedBy>
  <cp:revision>3</cp:revision>
  <cp:lastPrinted>2015-08-04T09:48:00Z</cp:lastPrinted>
  <dcterms:created xsi:type="dcterms:W3CDTF">2022-09-20T10:47:00Z</dcterms:created>
  <dcterms:modified xsi:type="dcterms:W3CDTF">2022-09-23T06:23:00Z</dcterms:modified>
</cp:coreProperties>
</file>