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C838B0">
      <w:pPr>
        <w:widowControl/>
        <w:adjustRightInd/>
        <w:spacing w:before="240" w:after="24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spełnienia warunków formalnych w ramach konkursu nr RPPK.08.03.00-IP.01-18-06</w:t>
      </w:r>
      <w:r w:rsid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t>/22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w ramach Regionalnego Programu Operacyjnego Województwa Podkarpackiego na lata 2014-2020</w:t>
      </w:r>
      <w:r w:rsidR="00C838B0" w:rsidRPr="00C838B0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  <w:t>Oś priorytetowa VIII Działanie 8.3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C838B0" w:rsidRPr="006D5AB0" w:rsidTr="00C838B0">
        <w:trPr>
          <w:trHeight w:val="788"/>
          <w:tblHeader/>
        </w:trPr>
        <w:tc>
          <w:tcPr>
            <w:tcW w:w="203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Numer wniosku</w:t>
            </w:r>
          </w:p>
        </w:tc>
        <w:tc>
          <w:tcPr>
            <w:tcW w:w="1945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>Nazwa Wnioskodawcy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C838B0" w:rsidRPr="006D5AB0" w:rsidRDefault="00C838B0" w:rsidP="006D5AB0">
            <w:pPr>
              <w:pStyle w:val="Nagwek1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D5AB0">
              <w:rPr>
                <w:rFonts w:asciiTheme="minorHAnsi" w:hAnsiTheme="minorHAnsi" w:cstheme="minorHAnsi"/>
                <w:szCs w:val="24"/>
              </w:rPr>
              <w:t xml:space="preserve">Tytuł projektu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RPPK.08.03.00-18-0011/22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Kuryłówka/Gminny Ośrodek Pomocy Społecznej w Kuryłówce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społeczne dla Mieszkańców Gminy Kuryłówka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"Nasza Gmina"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Pomocy w Radomyślu Wielkim 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Wiązownica/Gminny Ośrodek Pomocy Społecznej w Wiązownicy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Rozwój usług społecznych w Gminie Wiązownica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Domowa w gminie wiejskiej Leżajsk oraz DDP w Przemyślu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Domowa w Gminie Nowa Sarzyna oraz DDP w Przemyślu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Razem Tworzymy Dobro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RAZEM TWORZYMY DOBRO GC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Razem Tworzymy Dobro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RAZEM TWORZYMY DOBRO GG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Stowarzyszenie na rzecz Osób z Niepełnosprawnością Intelektualną Koło w Jarosławiu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Dzienny Dom Pomocy w Zarzeczu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RPPK.08.03.00-18-0019/22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Parafia Rzymsko - Katolicka pod wezwaniem Świętego Mateusza Apostoła i Ewangelisty w Mielcu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Dom Św. Jana Pawła II -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Niwiska/ Gminny Ośrodek Pomocy Społecznej w Niwiskach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Klub Seniora w Gminie Niwiska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Padew Narodowa/Gmina Padew Narodowa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 Puls – zwiększenie dostępu do usług społecznych w Gminie Padew Narodowa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SENIORPRO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Wspieramy seniorów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SENIORPRO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Kuźnia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Grodzisko Dolne/ Gminny Ośrodek Pomocy Społecznej w Grodzisku Dolnym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Aktywny Senior -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Parafia Rzymsko - Katolicka pw. Świętego Stanisława Biskupa i Męczennika w Osobnicy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Rozszerzenie usług społecznych świadczonych przez Parafię w Osobnicy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Jedlicze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Utworzenie Klubu Seniora w miejscowości Jaszczew w gminie Jedlicze 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Tuszów Narodowy/Gminny Ośrodek Pomocy Społecznej w Tuszowie Narodowym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Słoneczna jesień życia III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MOŻESZ WIĘCEJ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Daj sobie pomóc!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RPPK.08.03.00-18-0029/22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Centrum ZOYA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Opieka szyta na miarę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Polskie Centrum ZOYA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Przepis na opiekę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Miejska Przeworsk/Miejski Ośrodek Pomocy Społecznej w Przeworsku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2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Przeworskie Centrum Opieki Domowej 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"W potrzebie"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Jasło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Rozszerzenie Sieci Klubów Seniora na terenie Gminy Jasło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B2 SPÓŁKA Z OGRANICZONĄ ODPOWIEDZIALNOŚCIĄ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22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Centrum Kompleksowej Opieki Osób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Dobrzechowie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im. Edmunda Bojanowskiego "Dobroć"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Dom lekarstwo na codzienną samotność - rozszerzenie i kontynuacja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Sanok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Poprawa dostępu do usług społecznych w Gminie Sanok poprzez utworzenie Ośrodka Wsparcia Dziennego w Raczkowej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Tryńcza/Centrum Usług Społecznych w Gminie Tryńcza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Seniora w Tryńczy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Pomocy w Zagorzycach 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Auxilium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KOMPLEKSOWA POMOC I OPIEKA W FUNDACJI AUXILIUM – ZWIĘKSZENIE DOSTĘPNOŚCI USŁUG OPIEKUŃCZYCH DLA OSÓB NIESAMODZIELNYCH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RPPK.08.03.00-18-0039/22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MEDYK DLA ZDROWIA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Opieki w Łączkach Kucharskich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A6C22" w:rsidP="006A6C22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Gmina Markowa/</w:t>
            </w:r>
            <w:r w:rsidR="00626803" w:rsidRPr="006D5AB0">
              <w:rPr>
                <w:rFonts w:asciiTheme="minorHAnsi" w:hAnsiTheme="minorHAnsi" w:cstheme="minorHAnsi"/>
                <w:sz w:val="24"/>
                <w:szCs w:val="24"/>
              </w:rPr>
              <w:t>Gminny Ośrodek Pomocy Społecznej w Markowej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Aktywnie w Gminie Markowa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Dukla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Gminny Klub Seniora w Dukli III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Platynowy liść opieki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Drogi Życia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Dzienny Dom Opieki w Strzyżowie "Drogi Życia"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"INNOVO" INNOWACJE W BIZNESIE SP. Z O.O.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Zakątek Seniora przy INNOVO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Świlcza/Gminny Ośrodek Pomocy Społecznej w Świlczy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Utworzenie i funkcjonowanie Dziennego Domu Pomocy w Bratkowicach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Pilzno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Zwiększenie dostępu do usług opiekuńczych dla osób starszych na terenie Gminy Pilzno poprzez utworzenie Dziennego Domu Pomocy w Podlesiu Machowskim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Akademia Obywatelska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Bez barier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Podkarpacki Klaster Zdrowia i Profilaktyki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Utworzenie Mieleckiego Dziennego Domu Opieki dla osób niesamodzielnych Arcymistrz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RPPK.08.03.00-18-0049/22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Dzikowiec / Gminny Ośrodek Pomocy Społecznej w Dzikowcu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Lokalne Kluby Seniora na terenie gminy Dzikowiec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AMICO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 opieka w powiecie przemyskim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Brzyska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35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Klub Seniora i sąsiedzkie usługi opiekuńcze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gminie Brzyska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Rozwoju Społeczno – Gospodarczego „INWENCJA”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samoDZIELNI</w:t>
            </w:r>
            <w:proofErr w:type="spellEnd"/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AMICO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mobilne i DDP w Dylągówce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RPPK.08.03.00-18-0054/22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Dom Seniora Nazaret - kontynuacja wsparcia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RPPK.08.03.00-18-0055/22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35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Parafia Rzymskokatolicka pw. Św. Marii Magdaleny 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Dukli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RAZEM RAŹNIEJ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RPPK.08.03.00-18-0056/22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Pomocy Młodzieży im. św. Jana Pawła II "WZRASTANIE"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PRZYSTAŃ NAD SANEM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RPPK.08.03.00-18-0057/22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Caritas Archidiecezji Przemyskiej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35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Opieka mobilna w Gminie Zarszyn oraz DDP </w:t>
            </w:r>
          </w:p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Łańcucie i Przychojcu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RPPK.08.03.00-18-0058/22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Gmina Łańcut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POGODNY SENIOR edycja II - Ośrodek Opieki Dziennej i Klub Seniora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RPPK.08.03.00-18-0059/22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Caritas Archidiecezji Przemyskiej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30537C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Mobilna</w:t>
            </w:r>
            <w:r w:rsidR="00626803"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 opieka w Gminie Zarzecze i Gminie Błażowa oraz DDP w Sanoku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RPPK.08.03.00-18-0060/22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 xml:space="preserve">Usługi opiekuńcze i specjalistyczne w mieście Przeworsk  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RPPK.08.03.00-18-0061/22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Stowarzyszenie Na Rzecz Rozwoju Powiatu Kolbuszowskiego "NIL"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Usługi opiekuńcze na terenie Powiatu Kolbuszowskiego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RPPK.08.03.00-18-0062/22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W TROSCE O ŻYCIE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W trosce o seniorów - zwiększenie dostępności do usług opiekuńczych i specjalistycznych usług opiekuńczych w powiecie brzozowskim</w:t>
            </w:r>
          </w:p>
        </w:tc>
      </w:tr>
      <w:tr w:rsidR="00626803" w:rsidRPr="006D5AB0" w:rsidTr="00CF0DB2">
        <w:trPr>
          <w:trHeight w:val="788"/>
        </w:trPr>
        <w:tc>
          <w:tcPr>
            <w:tcW w:w="203" w:type="pct"/>
            <w:shd w:val="clear" w:color="auto" w:fill="auto"/>
            <w:noWrap/>
            <w:vAlign w:val="center"/>
          </w:tcPr>
          <w:p w:rsidR="00626803" w:rsidRPr="006D5AB0" w:rsidRDefault="00626803" w:rsidP="006D5A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RPPK.08.03.00-18-0063/22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03" w:rsidRPr="006D5AB0" w:rsidRDefault="00626803" w:rsidP="006D5A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D5AB0">
              <w:rPr>
                <w:rFonts w:asciiTheme="minorHAnsi" w:hAnsiTheme="minorHAnsi" w:cstheme="minorHAnsi"/>
                <w:sz w:val="24"/>
                <w:szCs w:val="24"/>
              </w:rPr>
              <w:t>Mobilne Usługi oraz Klub Seniora w Gminie Przeworsk</w:t>
            </w:r>
          </w:p>
        </w:tc>
      </w:tr>
    </w:tbl>
    <w:p w:rsidR="00C838B0" w:rsidRPr="006D5AB0" w:rsidRDefault="00C838B0" w:rsidP="006D5AB0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338C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338C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338C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338C" w:rsidRPr="000430DE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E7338C" w:rsidRPr="000430DE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E7338C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7338C" w:rsidRPr="00003385" w:rsidRDefault="00E7338C" w:rsidP="00E7338C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0903">
        <w:rPr>
          <w:rFonts w:asciiTheme="minorHAnsi" w:hAnsiTheme="minorHAnsi" w:cstheme="minorHAnsi"/>
          <w:b/>
          <w:sz w:val="24"/>
          <w:szCs w:val="24"/>
        </w:rPr>
        <w:t>04.08</w:t>
      </w:r>
      <w:bookmarkStart w:id="0" w:name="_GoBack"/>
      <w:bookmarkEnd w:id="0"/>
      <w:r w:rsidRPr="000430DE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4C28DE" w:rsidRPr="00003385" w:rsidRDefault="004C28DE" w:rsidP="00E7338C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1F" w:rsidRDefault="004A6E1F" w:rsidP="000A439E">
      <w:pPr>
        <w:spacing w:before="0" w:line="240" w:lineRule="auto"/>
      </w:pPr>
      <w:r>
        <w:separator/>
      </w:r>
    </w:p>
  </w:endnote>
  <w:endnote w:type="continuationSeparator" w:id="0">
    <w:p w:rsidR="004A6E1F" w:rsidRDefault="004A6E1F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1F" w:rsidRDefault="004A6E1F" w:rsidP="000A439E">
      <w:pPr>
        <w:spacing w:before="0" w:line="240" w:lineRule="auto"/>
      </w:pPr>
      <w:r>
        <w:separator/>
      </w:r>
    </w:p>
  </w:footnote>
  <w:footnote w:type="continuationSeparator" w:id="0">
    <w:p w:rsidR="004A6E1F" w:rsidRDefault="004A6E1F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-267970</wp:posOffset>
          </wp:positionV>
          <wp:extent cx="9165590" cy="1076325"/>
          <wp:effectExtent l="0" t="0" r="0" b="9525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75298"/>
    <w:rsid w:val="00183879"/>
    <w:rsid w:val="001A7EBC"/>
    <w:rsid w:val="001C0AF3"/>
    <w:rsid w:val="00220B32"/>
    <w:rsid w:val="00223D1C"/>
    <w:rsid w:val="00234ECB"/>
    <w:rsid w:val="002566C1"/>
    <w:rsid w:val="002836EF"/>
    <w:rsid w:val="002C7737"/>
    <w:rsid w:val="0030537C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A6E1F"/>
    <w:rsid w:val="004C16F9"/>
    <w:rsid w:val="004C28DE"/>
    <w:rsid w:val="004C45EF"/>
    <w:rsid w:val="00523E14"/>
    <w:rsid w:val="00554449"/>
    <w:rsid w:val="00555588"/>
    <w:rsid w:val="00591510"/>
    <w:rsid w:val="00626803"/>
    <w:rsid w:val="00630B5D"/>
    <w:rsid w:val="006431E4"/>
    <w:rsid w:val="00670CD7"/>
    <w:rsid w:val="006A6C22"/>
    <w:rsid w:val="006D5AB0"/>
    <w:rsid w:val="006E67DD"/>
    <w:rsid w:val="00705B64"/>
    <w:rsid w:val="007C41F7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A24EF9"/>
    <w:rsid w:val="00AA4DE8"/>
    <w:rsid w:val="00AD4739"/>
    <w:rsid w:val="00AE627F"/>
    <w:rsid w:val="00B14D28"/>
    <w:rsid w:val="00B268F8"/>
    <w:rsid w:val="00B314F7"/>
    <w:rsid w:val="00B63AA0"/>
    <w:rsid w:val="00B70903"/>
    <w:rsid w:val="00BB6E1F"/>
    <w:rsid w:val="00BE0235"/>
    <w:rsid w:val="00BE3ED9"/>
    <w:rsid w:val="00C33094"/>
    <w:rsid w:val="00C5756D"/>
    <w:rsid w:val="00C838B0"/>
    <w:rsid w:val="00C92A90"/>
    <w:rsid w:val="00CD110E"/>
    <w:rsid w:val="00D823BD"/>
    <w:rsid w:val="00E07972"/>
    <w:rsid w:val="00E1192E"/>
    <w:rsid w:val="00E24899"/>
    <w:rsid w:val="00E33798"/>
    <w:rsid w:val="00E7338C"/>
    <w:rsid w:val="00E75EE4"/>
    <w:rsid w:val="00E94C52"/>
    <w:rsid w:val="00EA0891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E791F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38F8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EA40-70F3-4E0B-BE4E-9D262753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Kopiczak-Starenka</cp:lastModifiedBy>
  <cp:revision>14</cp:revision>
  <cp:lastPrinted>2021-02-05T09:17:00Z</cp:lastPrinted>
  <dcterms:created xsi:type="dcterms:W3CDTF">2022-07-20T05:34:00Z</dcterms:created>
  <dcterms:modified xsi:type="dcterms:W3CDTF">2022-08-04T08:26:00Z</dcterms:modified>
</cp:coreProperties>
</file>