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A" w:rsidRPr="00216657" w:rsidRDefault="005B098A" w:rsidP="00216657">
      <w:pPr>
        <w:spacing w:after="0" w:line="240" w:lineRule="auto"/>
        <w:outlineLvl w:val="1"/>
        <w:rPr>
          <w:rStyle w:val="DefaultFontHxMailStyle"/>
          <w:rFonts w:ascii="Arial" w:eastAsia="Times New Roman" w:hAnsi="Arial" w:cs="Arial"/>
          <w:b/>
          <w:bCs/>
          <w:sz w:val="28"/>
          <w:szCs w:val="28"/>
        </w:rPr>
      </w:pPr>
      <w:r w:rsidRPr="00216657">
        <w:rPr>
          <w:rStyle w:val="Nagwek1Znak"/>
          <w:rFonts w:ascii="Arial" w:hAnsi="Arial" w:cs="Arial"/>
          <w:b/>
          <w:color w:val="auto"/>
          <w:sz w:val="28"/>
          <w:szCs w:val="28"/>
        </w:rPr>
        <w:t>Regulamin głosowania internautów na najlepszy projekt nominowany w konkursie „Podkarpackie. Mistrzowskie zmiany</w:t>
      </w:r>
      <w:r w:rsidRPr="00216657">
        <w:rPr>
          <w:rStyle w:val="DefaultFontHxMailStyle"/>
          <w:rFonts w:ascii="Arial" w:eastAsia="Times New Roman" w:hAnsi="Arial" w:cs="Arial"/>
          <w:b/>
          <w:bCs/>
          <w:sz w:val="28"/>
          <w:szCs w:val="28"/>
        </w:rPr>
        <w:t>”</w:t>
      </w:r>
    </w:p>
    <w:p w:rsidR="005B098A" w:rsidRPr="00216657" w:rsidRDefault="005B098A" w:rsidP="0021665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B098A" w:rsidRPr="00216657" w:rsidRDefault="005B098A" w:rsidP="00216657">
      <w:pPr>
        <w:pStyle w:val="Nagwek2"/>
      </w:pPr>
      <w:r w:rsidRPr="00216657">
        <w:t>Postanowienia ogólne</w:t>
      </w:r>
    </w:p>
    <w:p w:rsidR="005B098A" w:rsidRPr="00216657" w:rsidRDefault="005B098A" w:rsidP="00216657">
      <w:pPr>
        <w:spacing w:after="0" w:line="240" w:lineRule="auto"/>
        <w:ind w:left="1080"/>
        <w:rPr>
          <w:rFonts w:ascii="Arial" w:hAnsi="Arial" w:cs="Arial"/>
          <w:b/>
          <w:sz w:val="22"/>
          <w:szCs w:val="22"/>
        </w:rPr>
      </w:pPr>
    </w:p>
    <w:p w:rsidR="005B098A" w:rsidRPr="00216657" w:rsidRDefault="005B098A" w:rsidP="00216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6657">
        <w:rPr>
          <w:rFonts w:ascii="Arial" w:hAnsi="Arial" w:cs="Arial"/>
          <w:sz w:val="22"/>
          <w:szCs w:val="22"/>
        </w:rPr>
        <w:t>Organizatorem Konkursu jest Województw</w:t>
      </w:r>
      <w:r w:rsidR="005B7D31" w:rsidRPr="00216657">
        <w:rPr>
          <w:rFonts w:ascii="Arial" w:hAnsi="Arial" w:cs="Arial"/>
          <w:sz w:val="22"/>
          <w:szCs w:val="22"/>
        </w:rPr>
        <w:t>o</w:t>
      </w:r>
      <w:r w:rsidRPr="00216657">
        <w:rPr>
          <w:rFonts w:ascii="Arial" w:hAnsi="Arial" w:cs="Arial"/>
          <w:sz w:val="22"/>
          <w:szCs w:val="22"/>
        </w:rPr>
        <w:t xml:space="preserve"> Podkarpackie </w:t>
      </w:r>
      <w:r w:rsidR="005B7D31" w:rsidRPr="00216657">
        <w:rPr>
          <w:rFonts w:ascii="Arial" w:hAnsi="Arial" w:cs="Arial"/>
          <w:sz w:val="22"/>
          <w:szCs w:val="22"/>
        </w:rPr>
        <w:t xml:space="preserve">– Urząd Marszałkowski </w:t>
      </w:r>
      <w:r w:rsidRPr="00216657">
        <w:rPr>
          <w:rFonts w:ascii="Arial" w:hAnsi="Arial" w:cs="Arial"/>
          <w:sz w:val="22"/>
          <w:szCs w:val="22"/>
        </w:rPr>
        <w:t>w Rzeszowie (UMWP). Obsługa administracyjna wraz z prowadzeniem Biura Konkursu została powierzona firmie Smartlink Sp. z o.o.</w:t>
      </w:r>
    </w:p>
    <w:p w:rsidR="005B098A" w:rsidRPr="00216657" w:rsidRDefault="005B098A" w:rsidP="00216657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hAnsi="Arial" w:cs="Arial"/>
          <w:sz w:val="22"/>
          <w:szCs w:val="22"/>
          <w:lang w:eastAsia="pl-PL"/>
        </w:rPr>
        <w:t xml:space="preserve">Głosowanie internautów odbywa się </w:t>
      </w:r>
      <w:r w:rsidR="000773C3" w:rsidRPr="00216657">
        <w:rPr>
          <w:rFonts w:ascii="Arial" w:hAnsi="Arial" w:cs="Arial"/>
          <w:sz w:val="22"/>
          <w:szCs w:val="22"/>
          <w:lang w:eastAsia="pl-PL"/>
        </w:rPr>
        <w:t>poprzez</w:t>
      </w:r>
      <w:r w:rsidRPr="00216657">
        <w:rPr>
          <w:rFonts w:ascii="Arial" w:hAnsi="Arial" w:cs="Arial"/>
          <w:sz w:val="22"/>
          <w:szCs w:val="22"/>
        </w:rPr>
        <w:t xml:space="preserve"> stron</w:t>
      </w:r>
      <w:r w:rsidR="000773C3" w:rsidRPr="00216657">
        <w:rPr>
          <w:rFonts w:ascii="Arial" w:hAnsi="Arial" w:cs="Arial"/>
          <w:sz w:val="22"/>
          <w:szCs w:val="22"/>
        </w:rPr>
        <w:t>ę</w:t>
      </w:r>
      <w:r w:rsidRPr="00216657">
        <w:rPr>
          <w:rFonts w:ascii="Arial" w:hAnsi="Arial" w:cs="Arial"/>
          <w:sz w:val="22"/>
          <w:szCs w:val="22"/>
          <w:lang w:eastAsia="pl-PL"/>
        </w:rPr>
        <w:t xml:space="preserve"> </w:t>
      </w:r>
      <w:hyperlink r:id="rId7" w:history="1">
        <w:r w:rsidRPr="00216657">
          <w:rPr>
            <w:rStyle w:val="Hipercze"/>
            <w:rFonts w:ascii="Arial" w:eastAsia="Times New Roman" w:hAnsi="Arial" w:cs="Arial"/>
            <w:sz w:val="22"/>
            <w:szCs w:val="22"/>
          </w:rPr>
          <w:t>mistrzowskiezmiany.pl</w:t>
        </w:r>
      </w:hyperlink>
      <w:r w:rsidRPr="00216657">
        <w:rPr>
          <w:rFonts w:ascii="Arial" w:hAnsi="Arial" w:cs="Arial"/>
          <w:sz w:val="22"/>
          <w:szCs w:val="22"/>
          <w:lang w:eastAsia="pl-PL"/>
        </w:rPr>
        <w:t xml:space="preserve"> i organizowane jest wyłącznie w celu wyłonienia laureata </w:t>
      </w:r>
      <w:r w:rsidRPr="00216657">
        <w:rPr>
          <w:rFonts w:ascii="Arial" w:hAnsi="Arial" w:cs="Arial"/>
          <w:sz w:val="22"/>
          <w:szCs w:val="22"/>
        </w:rPr>
        <w:t>n</w:t>
      </w:r>
      <w:r w:rsidRPr="00216657">
        <w:rPr>
          <w:rFonts w:ascii="Arial" w:hAnsi="Arial" w:cs="Arial"/>
          <w:sz w:val="22"/>
          <w:szCs w:val="22"/>
          <w:lang w:eastAsia="pl-PL"/>
        </w:rPr>
        <w:t xml:space="preserve">agrody </w:t>
      </w:r>
      <w:r w:rsidRPr="00216657">
        <w:rPr>
          <w:rFonts w:ascii="Arial" w:hAnsi="Arial" w:cs="Arial"/>
          <w:sz w:val="22"/>
          <w:szCs w:val="22"/>
        </w:rPr>
        <w:t>i</w:t>
      </w:r>
      <w:r w:rsidRPr="00216657">
        <w:rPr>
          <w:rFonts w:ascii="Arial" w:hAnsi="Arial" w:cs="Arial"/>
          <w:sz w:val="22"/>
          <w:szCs w:val="22"/>
          <w:lang w:eastAsia="pl-PL"/>
        </w:rPr>
        <w:t xml:space="preserve">nternautów w </w:t>
      </w:r>
      <w:r w:rsidRPr="00216657">
        <w:rPr>
          <w:rFonts w:ascii="Arial" w:hAnsi="Arial" w:cs="Arial"/>
          <w:sz w:val="22"/>
          <w:szCs w:val="22"/>
        </w:rPr>
        <w:t>konkursie „Podkarpackie. Mistrzowskie zmiany” (</w:t>
      </w:r>
      <w:r w:rsidRPr="00216657">
        <w:rPr>
          <w:rFonts w:ascii="Arial" w:hAnsi="Arial" w:cs="Arial"/>
          <w:sz w:val="22"/>
          <w:szCs w:val="22"/>
          <w:lang w:eastAsia="pl-PL"/>
        </w:rPr>
        <w:t>edycja 20</w:t>
      </w:r>
      <w:r w:rsidRPr="00216657">
        <w:rPr>
          <w:rFonts w:ascii="Arial" w:hAnsi="Arial" w:cs="Arial"/>
          <w:sz w:val="22"/>
          <w:szCs w:val="22"/>
        </w:rPr>
        <w:t>2</w:t>
      </w:r>
      <w:r w:rsidRPr="00216657">
        <w:rPr>
          <w:rFonts w:ascii="Arial" w:hAnsi="Arial" w:cs="Arial"/>
          <w:sz w:val="22"/>
          <w:szCs w:val="22"/>
          <w:lang w:eastAsia="pl-PL"/>
        </w:rPr>
        <w:t>1</w:t>
      </w:r>
      <w:r w:rsidRPr="00216657">
        <w:rPr>
          <w:rFonts w:ascii="Arial" w:hAnsi="Arial" w:cs="Arial"/>
          <w:sz w:val="22"/>
          <w:szCs w:val="22"/>
        </w:rPr>
        <w:t>)</w:t>
      </w:r>
      <w:r w:rsidR="00551D58" w:rsidRPr="00216657">
        <w:rPr>
          <w:rFonts w:ascii="Arial" w:hAnsi="Arial" w:cs="Arial"/>
          <w:sz w:val="22"/>
          <w:szCs w:val="22"/>
          <w:lang w:eastAsia="pl-PL"/>
        </w:rPr>
        <w:t xml:space="preserve"> wg sformułowanych w rozdz. II niniejszego regulaminu Zasad</w:t>
      </w:r>
      <w:r w:rsidRPr="00216657">
        <w:rPr>
          <w:rFonts w:ascii="Arial" w:hAnsi="Arial" w:cs="Arial"/>
          <w:sz w:val="22"/>
          <w:szCs w:val="22"/>
          <w:lang w:eastAsia="pl-PL"/>
        </w:rPr>
        <w:t>.</w:t>
      </w:r>
    </w:p>
    <w:p w:rsidR="005B098A" w:rsidRPr="00216657" w:rsidRDefault="005B098A" w:rsidP="00216657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Głosowanie </w:t>
      </w:r>
      <w:r w:rsidRPr="00216657">
        <w:rPr>
          <w:rFonts w:ascii="Arial" w:hAnsi="Arial" w:cs="Arial"/>
          <w:sz w:val="22"/>
          <w:szCs w:val="22"/>
        </w:rPr>
        <w:t>i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>nternautów będzie trwało od </w:t>
      </w:r>
      <w:r w:rsidR="000F16FF" w:rsidRPr="00216657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216657">
        <w:rPr>
          <w:rFonts w:ascii="Arial" w:hAnsi="Arial" w:cs="Arial"/>
          <w:sz w:val="22"/>
          <w:szCs w:val="22"/>
        </w:rPr>
        <w:t>0 września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20</w:t>
      </w:r>
      <w:r w:rsidRPr="00216657">
        <w:rPr>
          <w:rFonts w:ascii="Arial" w:hAnsi="Arial" w:cs="Arial"/>
          <w:sz w:val="22"/>
          <w:szCs w:val="22"/>
        </w:rPr>
        <w:t>2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>1 r. od godz. 1</w:t>
      </w:r>
      <w:r w:rsidR="00C954DB" w:rsidRPr="00216657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>:00 do </w:t>
      </w:r>
      <w:r w:rsidR="000F16FF" w:rsidRPr="00216657">
        <w:rPr>
          <w:rFonts w:ascii="Arial" w:eastAsia="Times New Roman" w:hAnsi="Arial" w:cs="Arial"/>
          <w:sz w:val="22"/>
          <w:szCs w:val="22"/>
          <w:lang w:eastAsia="pl-PL"/>
        </w:rPr>
        <w:t>27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września 20</w:t>
      </w:r>
      <w:r w:rsidRPr="00216657">
        <w:rPr>
          <w:rFonts w:ascii="Arial" w:hAnsi="Arial" w:cs="Arial"/>
          <w:sz w:val="22"/>
          <w:szCs w:val="22"/>
        </w:rPr>
        <w:t>2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>1 r. do godziny 2</w:t>
      </w:r>
      <w:r w:rsidRPr="00216657">
        <w:rPr>
          <w:rFonts w:ascii="Arial" w:hAnsi="Arial" w:cs="Arial"/>
          <w:sz w:val="22"/>
          <w:szCs w:val="22"/>
        </w:rPr>
        <w:t>3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>:</w:t>
      </w:r>
      <w:r w:rsidRPr="00216657">
        <w:rPr>
          <w:rFonts w:ascii="Arial" w:hAnsi="Arial" w:cs="Arial"/>
          <w:sz w:val="22"/>
          <w:szCs w:val="22"/>
        </w:rPr>
        <w:t>59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5B098A" w:rsidRPr="00216657" w:rsidRDefault="00F04A13" w:rsidP="00216657">
      <w:pPr>
        <w:pStyle w:val="redniasiatka1akcent2"/>
        <w:numPr>
          <w:ilvl w:val="0"/>
          <w:numId w:val="7"/>
        </w:numPr>
        <w:contextualSpacing/>
        <w:rPr>
          <w:rFonts w:ascii="Arial" w:hAnsi="Arial" w:cs="Arial"/>
        </w:rPr>
      </w:pPr>
      <w:r w:rsidRPr="00216657">
        <w:rPr>
          <w:rFonts w:ascii="Arial" w:hAnsi="Arial" w:cs="Arial"/>
        </w:rPr>
        <w:t>C</w:t>
      </w:r>
      <w:r w:rsidR="005B098A" w:rsidRPr="00216657">
        <w:rPr>
          <w:rFonts w:ascii="Arial" w:hAnsi="Arial" w:cs="Arial"/>
        </w:rPr>
        <w:t xml:space="preserve">odziennie </w:t>
      </w:r>
      <w:r w:rsidR="00EE2761" w:rsidRPr="00216657">
        <w:rPr>
          <w:rFonts w:ascii="Arial" w:hAnsi="Arial" w:cs="Arial"/>
        </w:rPr>
        <w:t>można głosować maksymalnie na pięć z dwudziestu pięciu</w:t>
      </w:r>
      <w:r w:rsidR="005B098A" w:rsidRPr="00216657">
        <w:rPr>
          <w:rFonts w:ascii="Arial" w:hAnsi="Arial" w:cs="Arial"/>
        </w:rPr>
        <w:t xml:space="preserve"> nominowanych projektów.</w:t>
      </w:r>
    </w:p>
    <w:p w:rsidR="005B098A" w:rsidRPr="00216657" w:rsidRDefault="005B098A" w:rsidP="00216657">
      <w:pPr>
        <w:pStyle w:val="redniasiatka1akcent2"/>
        <w:numPr>
          <w:ilvl w:val="0"/>
          <w:numId w:val="7"/>
        </w:numPr>
        <w:contextualSpacing/>
        <w:rPr>
          <w:rFonts w:ascii="Arial" w:hAnsi="Arial" w:cs="Arial"/>
        </w:rPr>
      </w:pPr>
      <w:r w:rsidRPr="00216657">
        <w:rPr>
          <w:rFonts w:ascii="Arial" w:hAnsi="Arial" w:cs="Arial"/>
        </w:rPr>
        <w:t>Udział w głosowaniu jest całkowicie dobrowolny i nieodpłatny.</w:t>
      </w:r>
    </w:p>
    <w:p w:rsidR="005B098A" w:rsidRPr="00216657" w:rsidRDefault="005B098A" w:rsidP="00216657">
      <w:pPr>
        <w:pStyle w:val="redniasiatka1akcent2"/>
        <w:numPr>
          <w:ilvl w:val="0"/>
          <w:numId w:val="7"/>
        </w:numPr>
        <w:contextualSpacing/>
        <w:rPr>
          <w:rFonts w:ascii="Arial" w:hAnsi="Arial" w:cs="Arial"/>
        </w:rPr>
      </w:pPr>
      <w:r w:rsidRPr="00216657">
        <w:rPr>
          <w:rFonts w:ascii="Arial" w:hAnsi="Arial" w:cs="Arial"/>
        </w:rPr>
        <w:t>Uprawnionymi do głosowania są wyłącznie osoby, które spełniają wszystkie z niżej wymienionych warunków (łącznie):</w:t>
      </w:r>
      <w:r w:rsidRPr="00216657">
        <w:rPr>
          <w:rFonts w:ascii="Arial" w:hAnsi="Arial" w:cs="Arial"/>
        </w:rPr>
        <w:br/>
        <w:t>a) posiadają dostęp do internetu oraz poczty elektronicznej</w:t>
      </w:r>
      <w:r w:rsidR="00EE2761" w:rsidRPr="00216657">
        <w:rPr>
          <w:rFonts w:ascii="Arial" w:hAnsi="Arial" w:cs="Arial"/>
        </w:rPr>
        <w:t xml:space="preserve"> (mają własny adres mail)</w:t>
      </w:r>
      <w:r w:rsidRPr="00216657">
        <w:rPr>
          <w:rFonts w:ascii="Arial" w:hAnsi="Arial" w:cs="Arial"/>
        </w:rPr>
        <w:br/>
        <w:t xml:space="preserve">b) zapoznały się i zaakceptowały </w:t>
      </w:r>
      <w:r w:rsidR="000773C3" w:rsidRPr="00216657">
        <w:rPr>
          <w:rFonts w:ascii="Arial" w:hAnsi="Arial" w:cs="Arial"/>
        </w:rPr>
        <w:t>Regulamin</w:t>
      </w:r>
      <w:r w:rsidRPr="00216657">
        <w:rPr>
          <w:rFonts w:ascii="Arial" w:hAnsi="Arial" w:cs="Arial"/>
        </w:rPr>
        <w:t>.</w:t>
      </w:r>
    </w:p>
    <w:p w:rsidR="000773C3" w:rsidRPr="00216657" w:rsidRDefault="000773C3" w:rsidP="0021665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Realizacja zadania współfinansowana jest ze środków Unii Europejskiej w ramach Pomocy Technicznej Regionalnego Programu Operacyjnego Województwa Podkarpackiego na lata 2014-2020.</w:t>
      </w:r>
    </w:p>
    <w:p w:rsidR="005B098A" w:rsidRPr="00216657" w:rsidRDefault="005B098A" w:rsidP="00216657">
      <w:pPr>
        <w:pStyle w:val="redniasiatka1akcent2"/>
        <w:contextualSpacing/>
        <w:rPr>
          <w:rFonts w:ascii="Arial" w:hAnsi="Arial" w:cs="Arial"/>
        </w:rPr>
      </w:pPr>
    </w:p>
    <w:p w:rsidR="005B098A" w:rsidRPr="00216657" w:rsidRDefault="005B098A" w:rsidP="00216657">
      <w:pPr>
        <w:pStyle w:val="Nagwek2"/>
        <w:rPr>
          <w:rFonts w:eastAsia="Times New Roman"/>
          <w:lang w:eastAsia="pl-PL"/>
        </w:rPr>
      </w:pPr>
      <w:r w:rsidRPr="00216657">
        <w:rPr>
          <w:rFonts w:eastAsia="Times New Roman"/>
          <w:lang w:eastAsia="pl-PL"/>
        </w:rPr>
        <w:t>Zasady głosowania internautów</w:t>
      </w:r>
    </w:p>
    <w:p w:rsidR="005B098A" w:rsidRPr="00216657" w:rsidRDefault="005B098A" w:rsidP="00216657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B098A" w:rsidRPr="00216657" w:rsidRDefault="008634EE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hAnsi="Arial" w:cs="Arial"/>
          <w:sz w:val="22"/>
          <w:szCs w:val="22"/>
        </w:rPr>
        <w:t>Oddanie głosu jest równoznaczne z przyznaniem punktu. Od liczby zebranych punktów zależy pozycja projektu w rankingu. Nagrodę internautów zdobywa to przedsięwzięcie, które uzyska największą liczbę punktów</w:t>
      </w:r>
      <w:r w:rsidR="005B098A" w:rsidRPr="0021665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5B098A" w:rsidRPr="00216657" w:rsidRDefault="005B098A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Przed oddaniem głosu Głosujący powinien zapoznać się z nominowanymi projektami.</w:t>
      </w:r>
    </w:p>
    <w:p w:rsidR="005B098A" w:rsidRPr="00216657" w:rsidRDefault="005B098A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Oddanie głosu na </w:t>
      </w:r>
      <w:r w:rsidR="007A20C5" w:rsidRPr="00216657">
        <w:rPr>
          <w:rFonts w:ascii="Arial" w:eastAsia="Times New Roman" w:hAnsi="Arial" w:cs="Arial"/>
          <w:sz w:val="22"/>
          <w:szCs w:val="22"/>
          <w:lang w:eastAsia="pl-PL"/>
        </w:rPr>
        <w:t>projekt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odbywa się poprzez:</w:t>
      </w:r>
    </w:p>
    <w:p w:rsidR="005B098A" w:rsidRPr="00216657" w:rsidRDefault="005B098A" w:rsidP="002166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kliknięcie przycisku „Głosuj” znajdującego się pod wybranym projektem</w:t>
      </w:r>
    </w:p>
    <w:p w:rsidR="0047643D" w:rsidRPr="00216657" w:rsidRDefault="0047643D" w:rsidP="002166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wpisanie poprawnego </w:t>
      </w:r>
      <w:r w:rsidR="00551D58" w:rsidRPr="00216657">
        <w:rPr>
          <w:rFonts w:ascii="Arial" w:eastAsia="Times New Roman" w:hAnsi="Arial" w:cs="Arial"/>
          <w:sz w:val="22"/>
          <w:szCs w:val="22"/>
          <w:lang w:eastAsia="pl-PL"/>
        </w:rPr>
        <w:t>wyniku</w:t>
      </w:r>
      <w:r w:rsidR="005B098A"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51D58"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prostego </w:t>
      </w:r>
      <w:r w:rsidR="005B098A"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zadania 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>podanego w obrazku,</w:t>
      </w:r>
    </w:p>
    <w:p w:rsidR="0047643D" w:rsidRPr="00216657" w:rsidRDefault="0047643D" w:rsidP="002166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podanie swojego adresu e-mail</w:t>
      </w:r>
    </w:p>
    <w:p w:rsidR="005B098A" w:rsidRPr="00216657" w:rsidRDefault="0047643D" w:rsidP="002166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odznaczenie okienka </w:t>
      </w:r>
      <w:proofErr w:type="spellStart"/>
      <w:r w:rsidRPr="00216657">
        <w:rPr>
          <w:rFonts w:ascii="Arial" w:eastAsia="Times New Roman" w:hAnsi="Arial" w:cs="Arial"/>
          <w:sz w:val="22"/>
          <w:szCs w:val="22"/>
          <w:lang w:eastAsia="pl-PL"/>
        </w:rPr>
        <w:t>reCAPTCHA</w:t>
      </w:r>
      <w:proofErr w:type="spellEnd"/>
    </w:p>
    <w:p w:rsidR="005B098A" w:rsidRPr="00216657" w:rsidRDefault="005B098A" w:rsidP="002166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kliknięcie w link weryfikacyjny dostarczony do Głosującego automatycznie drogą e-mail na podany przez niego adres zaraz po kliknięciu „Głosuj” (brak potwierdzenia głosu poprzez kliknięcie w link weryfikacyjny w ciągu </w:t>
      </w:r>
      <w:r w:rsidR="000773C3" w:rsidRPr="00216657">
        <w:rPr>
          <w:rFonts w:ascii="Arial" w:eastAsia="Times New Roman" w:hAnsi="Arial" w:cs="Arial"/>
          <w:sz w:val="22"/>
          <w:szCs w:val="22"/>
          <w:lang w:eastAsia="pl-PL"/>
        </w:rPr>
        <w:t>24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godzin będzie skutkować nieoddaniem głosu).</w:t>
      </w:r>
    </w:p>
    <w:p w:rsidR="0047643D" w:rsidRPr="00216657" w:rsidRDefault="0047643D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Te same czynności można powtórzyć, gdy chcemy oddać głosy na kolejne projekty. Jednego dnia można zagłosować maksymalnie na 5</w:t>
      </w:r>
      <w:r w:rsidR="008A1679"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różnych 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nominowanych przedsięwzięć. </w:t>
      </w:r>
    </w:p>
    <w:p w:rsidR="005B098A" w:rsidRPr="00216657" w:rsidRDefault="005B098A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Zabronion</w:t>
      </w:r>
      <w:r w:rsidR="0047643D" w:rsidRPr="00216657">
        <w:rPr>
          <w:rFonts w:ascii="Arial" w:eastAsia="Times New Roman" w:hAnsi="Arial" w:cs="Arial"/>
          <w:sz w:val="22"/>
          <w:szCs w:val="22"/>
          <w:lang w:eastAsia="pl-PL"/>
        </w:rPr>
        <w:t>e jest korzystanie z metod lub programów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mających na celu wygenerowanie przez Głosującego większej liczby głosów lub zakłócających działanie Serwisu.</w:t>
      </w:r>
    </w:p>
    <w:p w:rsidR="005B098A" w:rsidRPr="00216657" w:rsidRDefault="005B098A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Organizator dokonuje w trakcie trwania głosowania internautów weryfikacji zgodności oddanych głosów z Zasadami.</w:t>
      </w:r>
    </w:p>
    <w:p w:rsidR="005B098A" w:rsidRPr="00216657" w:rsidRDefault="005B098A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W przypadku, gdy Organizator poweźmie uzasadnioną wątpliwość co do naruszenia przez Głosujących zasad oddawania głosów, </w:t>
      </w:r>
      <w:r w:rsidR="00315467" w:rsidRPr="00216657">
        <w:rPr>
          <w:rFonts w:ascii="Arial" w:eastAsia="Times New Roman" w:hAnsi="Arial" w:cs="Arial"/>
          <w:sz w:val="22"/>
          <w:szCs w:val="22"/>
          <w:lang w:eastAsia="pl-PL"/>
        </w:rPr>
        <w:t>ma prawo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podj</w:t>
      </w:r>
      <w:r w:rsidR="00315467" w:rsidRPr="00216657">
        <w:rPr>
          <w:rFonts w:ascii="Arial" w:eastAsia="Times New Roman" w:hAnsi="Arial" w:cs="Arial"/>
          <w:sz w:val="22"/>
          <w:szCs w:val="22"/>
          <w:lang w:eastAsia="pl-PL"/>
        </w:rPr>
        <w:t>ąć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decyzj</w:t>
      </w:r>
      <w:r w:rsidR="00315467" w:rsidRPr="00216657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o umorzeniu głosów, co do których istnieje podejrzenie o ich zgromadzeniu w sposób niedozwolony.</w:t>
      </w:r>
    </w:p>
    <w:p w:rsidR="005B098A" w:rsidRPr="00216657" w:rsidRDefault="005B098A" w:rsidP="0021665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Głosujący przez fakt oddania głosu potwierdza, że spełnia warunki uprawniające do głosowania internautów określone w treści Zasad.</w:t>
      </w:r>
    </w:p>
    <w:p w:rsidR="005B098A" w:rsidRPr="00216657" w:rsidRDefault="005B098A" w:rsidP="00216657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B098A" w:rsidRPr="00216657" w:rsidRDefault="005B098A" w:rsidP="00216657">
      <w:pPr>
        <w:pStyle w:val="Nagwek2"/>
        <w:rPr>
          <w:rFonts w:eastAsia="Times New Roman"/>
          <w:lang w:eastAsia="pl-PL"/>
        </w:rPr>
      </w:pPr>
      <w:r w:rsidRPr="00216657">
        <w:rPr>
          <w:rFonts w:eastAsia="Times New Roman"/>
          <w:lang w:eastAsia="pl-PL"/>
        </w:rPr>
        <w:t>III. Wynik głosowania internautów</w:t>
      </w:r>
      <w:r w:rsidRPr="00216657">
        <w:rPr>
          <w:rFonts w:eastAsia="Times New Roman"/>
          <w:lang w:eastAsia="pl-PL"/>
        </w:rPr>
        <w:br/>
      </w:r>
    </w:p>
    <w:p w:rsidR="005B098A" w:rsidRPr="00216657" w:rsidRDefault="005B098A" w:rsidP="0021665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Im więcej głosów zdobędzie dany projekt, tym wyższą lokatę zajmuje w rankingu.</w:t>
      </w:r>
    </w:p>
    <w:p w:rsidR="005B098A" w:rsidRPr="00216657" w:rsidRDefault="005B098A" w:rsidP="0021665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Wyłącznym kryterium decydującym o uplasowaniu się projektu na danym miejscu listy rankingowej jest liczba zgromadzonych przez niego głosów.</w:t>
      </w:r>
    </w:p>
    <w:p w:rsidR="005B098A" w:rsidRPr="00216657" w:rsidRDefault="005B098A" w:rsidP="0021665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W przypadku, gdy dw</w:t>
      </w:r>
      <w:r w:rsidR="00315467" w:rsidRPr="00216657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lub więcej projektów zgromadzą identyczną liczbę głosów, o uplasowaniu się danego projektu na ostateczn</w:t>
      </w:r>
      <w:r w:rsidR="00315467" w:rsidRPr="00216657">
        <w:rPr>
          <w:rFonts w:ascii="Arial" w:eastAsia="Times New Roman" w:hAnsi="Arial" w:cs="Arial"/>
          <w:sz w:val="22"/>
          <w:szCs w:val="22"/>
          <w:lang w:eastAsia="pl-PL"/>
        </w:rPr>
        <w:t>ym miejscu na</w:t>
      </w:r>
      <w:r w:rsidRPr="00216657">
        <w:rPr>
          <w:rFonts w:ascii="Arial" w:eastAsia="Times New Roman" w:hAnsi="Arial" w:cs="Arial"/>
          <w:sz w:val="22"/>
          <w:szCs w:val="22"/>
          <w:lang w:eastAsia="pl-PL"/>
        </w:rPr>
        <w:t xml:space="preserve"> liście rankingowej decyduje kryterium czasowe – im wcześniejsza data/godzina zgromadzenia danej liczby głosów, tym wyższa lokata.</w:t>
      </w:r>
    </w:p>
    <w:p w:rsidR="0022396C" w:rsidRPr="00216657" w:rsidRDefault="0022396C" w:rsidP="0021665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16657">
        <w:rPr>
          <w:rFonts w:ascii="Arial" w:eastAsia="Times New Roman" w:hAnsi="Arial" w:cs="Arial"/>
          <w:sz w:val="22"/>
          <w:szCs w:val="22"/>
          <w:lang w:eastAsia="pl-PL"/>
        </w:rPr>
        <w:t>Projekt, który otrzyma największą liczbę głosów otrzymuje tytuł „Mistrz zmian” w kategorii głosowanie internetowe, dyplom oraz statuetkę.</w:t>
      </w:r>
    </w:p>
    <w:p w:rsidR="005B098A" w:rsidRPr="00216657" w:rsidRDefault="005B098A" w:rsidP="00216657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5B098A" w:rsidRPr="00216657" w:rsidRDefault="005B098A" w:rsidP="00216657">
      <w:pPr>
        <w:pStyle w:val="Nagwek2"/>
      </w:pPr>
      <w:r w:rsidRPr="00216657">
        <w:t>IV. Dane osobowe</w:t>
      </w:r>
    </w:p>
    <w:p w:rsidR="005B098A" w:rsidRPr="00216657" w:rsidRDefault="005B098A" w:rsidP="00216657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5B098A" w:rsidRPr="00216657" w:rsidRDefault="005B098A" w:rsidP="00216657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Urząd Marszałkowski Województwa Podkarpackiego stosuje zapisy Rozporządzenia Parlamentu Europejskiego i Rady (UE) 2016/679 z dnia 27 kwietnia 2016 r. w sprawie ochrony osób fizycznych w związku z przetwarzaniem danych osobowych i w sprawie swobodnego przepływu takich danych oraz uchylenia dyrektywy 95/46/WE (dalej RODO).</w:t>
      </w:r>
    </w:p>
    <w:p w:rsidR="005B098A" w:rsidRPr="00216657" w:rsidRDefault="005B098A" w:rsidP="00216657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Przetwarzanie danych osobowych wymaga podstawy prawnej. RODO przewiduje kilka rodzajów takich podstaw prawnych dla przetwarzania danych, a w przypadkach </w:t>
      </w:r>
      <w:r w:rsidR="008634EE" w:rsidRPr="00216657">
        <w:rPr>
          <w:rFonts w:ascii="Arial" w:hAnsi="Arial" w:cs="Arial"/>
          <w:sz w:val="22"/>
          <w:szCs w:val="22"/>
        </w:rPr>
        <w:t>udziału w Konkursie</w:t>
      </w:r>
      <w:r w:rsidRPr="00216657">
        <w:rPr>
          <w:rFonts w:ascii="Arial" w:hAnsi="Arial" w:cs="Arial"/>
          <w:sz w:val="22"/>
          <w:szCs w:val="22"/>
        </w:rPr>
        <w:t>, co do zasady jest to zgoda.</w:t>
      </w:r>
    </w:p>
    <w:p w:rsidR="005B098A" w:rsidRPr="00216657" w:rsidRDefault="008634EE" w:rsidP="00216657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Głosujący</w:t>
      </w:r>
      <w:r w:rsidR="005B098A" w:rsidRPr="00216657">
        <w:rPr>
          <w:rFonts w:ascii="Arial" w:hAnsi="Arial" w:cs="Arial"/>
          <w:sz w:val="22"/>
          <w:szCs w:val="22"/>
        </w:rPr>
        <w:t xml:space="preserve"> wyraża zgodę na przetwarzanie danych osobowych w celu rejestracji </w:t>
      </w:r>
      <w:r w:rsidRPr="00216657">
        <w:rPr>
          <w:rFonts w:ascii="Arial" w:hAnsi="Arial" w:cs="Arial"/>
          <w:sz w:val="22"/>
          <w:szCs w:val="22"/>
        </w:rPr>
        <w:t>oddanych głosów</w:t>
      </w:r>
      <w:r w:rsidR="005B098A" w:rsidRPr="00216657">
        <w:rPr>
          <w:rFonts w:ascii="Arial" w:hAnsi="Arial" w:cs="Arial"/>
          <w:sz w:val="22"/>
          <w:szCs w:val="22"/>
        </w:rPr>
        <w:t xml:space="preserve"> w Konkursie.</w:t>
      </w:r>
    </w:p>
    <w:p w:rsidR="005B098A" w:rsidRPr="00216657" w:rsidRDefault="005B098A" w:rsidP="00216657">
      <w:pPr>
        <w:numPr>
          <w:ilvl w:val="0"/>
          <w:numId w:val="2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Zgoda jest dobrowolna i może zostać cofnięta w dowolnym momencie przez wysłanie wiadomości e-mail na adres powołanego przez Organizatora inspektora ochrony danych (</w:t>
      </w:r>
      <w:hyperlink r:id="rId8" w:history="1">
        <w:r w:rsidRPr="00216657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216657">
        <w:rPr>
          <w:rFonts w:ascii="Arial" w:hAnsi="Arial" w:cs="Arial"/>
          <w:sz w:val="22"/>
          <w:szCs w:val="22"/>
        </w:rPr>
        <w:t xml:space="preserve">). Jednakże brak zgody uniemożliwia rejestrację </w:t>
      </w:r>
      <w:r w:rsidR="008634EE" w:rsidRPr="00216657">
        <w:rPr>
          <w:rFonts w:ascii="Arial" w:hAnsi="Arial" w:cs="Arial"/>
          <w:sz w:val="22"/>
          <w:szCs w:val="22"/>
        </w:rPr>
        <w:t>oddanych głosów</w:t>
      </w:r>
      <w:r w:rsidRPr="00216657">
        <w:rPr>
          <w:rFonts w:ascii="Arial" w:hAnsi="Arial" w:cs="Arial"/>
          <w:sz w:val="22"/>
          <w:szCs w:val="22"/>
        </w:rPr>
        <w:t>.</w:t>
      </w:r>
    </w:p>
    <w:p w:rsidR="005B098A" w:rsidRPr="00216657" w:rsidRDefault="005B098A" w:rsidP="00216657">
      <w:pPr>
        <w:numPr>
          <w:ilvl w:val="0"/>
          <w:numId w:val="2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Zgodnie z art. 13 ust. 1 i ust. 2 ogólnego rozporządzenia o ochronie danych osobowych z dnia 27 kwietnia 2016 r. Organizator informuje, iż:</w:t>
      </w:r>
    </w:p>
    <w:p w:rsidR="005B098A" w:rsidRPr="00216657" w:rsidRDefault="005B098A" w:rsidP="00216657">
      <w:pPr>
        <w:numPr>
          <w:ilvl w:val="1"/>
          <w:numId w:val="3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administratorem danych osobowych</w:t>
      </w:r>
      <w:r w:rsidR="008634EE" w:rsidRPr="00216657">
        <w:rPr>
          <w:rFonts w:ascii="Arial" w:hAnsi="Arial" w:cs="Arial"/>
          <w:sz w:val="22"/>
          <w:szCs w:val="22"/>
        </w:rPr>
        <w:t xml:space="preserve"> głosujących w K</w:t>
      </w:r>
      <w:r w:rsidRPr="00216657">
        <w:rPr>
          <w:rFonts w:ascii="Arial" w:hAnsi="Arial" w:cs="Arial"/>
          <w:sz w:val="22"/>
          <w:szCs w:val="22"/>
        </w:rPr>
        <w:t>onkurs</w:t>
      </w:r>
      <w:r w:rsidR="008634EE" w:rsidRPr="00216657">
        <w:rPr>
          <w:rFonts w:ascii="Arial" w:hAnsi="Arial" w:cs="Arial"/>
          <w:sz w:val="22"/>
          <w:szCs w:val="22"/>
        </w:rPr>
        <w:t>ie</w:t>
      </w:r>
      <w:r w:rsidRPr="00216657">
        <w:rPr>
          <w:rFonts w:ascii="Arial" w:hAnsi="Arial" w:cs="Arial"/>
          <w:sz w:val="22"/>
          <w:szCs w:val="22"/>
        </w:rPr>
        <w:t xml:space="preserve"> jest Zarząd Województwa Podkarpackiego w Rzeszowie</w:t>
      </w:r>
      <w:r w:rsidR="005B7D31" w:rsidRPr="00216657">
        <w:rPr>
          <w:rFonts w:ascii="Arial" w:hAnsi="Arial" w:cs="Arial"/>
          <w:sz w:val="22"/>
          <w:szCs w:val="22"/>
        </w:rPr>
        <w:t>,</w:t>
      </w:r>
      <w:r w:rsidRPr="00216657">
        <w:rPr>
          <w:rFonts w:ascii="Arial" w:hAnsi="Arial" w:cs="Arial"/>
          <w:sz w:val="22"/>
          <w:szCs w:val="22"/>
        </w:rPr>
        <w:t xml:space="preserve"> pełniący na mocy art. 9 ust. 1 pkt 2 ustawy z dnia 11 lipca 2014 r. o zasadach realizacji programów w zakresie polityki spójności finansowanych w perspektywie finansowej 2014-2020 (Dz.U.2017.1460, ze zm.), funkcję Instytucji Zarządzającej Regionalnym Programem Operacyjnym Województwa Podkarpackiego na lata 2014-2020 (dalej „Administrator”).</w:t>
      </w:r>
    </w:p>
    <w:p w:rsidR="005B098A" w:rsidRPr="00216657" w:rsidRDefault="005B098A" w:rsidP="00216657">
      <w:pPr>
        <w:numPr>
          <w:ilvl w:val="1"/>
          <w:numId w:val="3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administrator wyznaczył inspektora ochrony danych w UMWP, z którym można się kontaktować </w:t>
      </w:r>
    </w:p>
    <w:p w:rsidR="005B098A" w:rsidRPr="00216657" w:rsidRDefault="005B098A" w:rsidP="00216657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mailowo: </w:t>
      </w:r>
      <w:hyperlink r:id="rId9" w:history="1">
        <w:r w:rsidRPr="00216657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216657">
        <w:rPr>
          <w:rFonts w:ascii="Arial" w:hAnsi="Arial" w:cs="Arial"/>
          <w:sz w:val="22"/>
          <w:szCs w:val="22"/>
        </w:rPr>
        <w:t xml:space="preserve"> </w:t>
      </w:r>
    </w:p>
    <w:p w:rsidR="005B098A" w:rsidRPr="00216657" w:rsidRDefault="005B098A" w:rsidP="00216657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telefonicznie: 17 747 67 09 lub</w:t>
      </w:r>
    </w:p>
    <w:p w:rsidR="005B098A" w:rsidRPr="00216657" w:rsidRDefault="005B098A" w:rsidP="00216657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listownie na adres korespondencyjny: Urzędu Marszałkowskiego Województwa Podkarpackiego, al. Ł. Cieplińskiego 4, 35-010 Rzeszów;</w:t>
      </w:r>
    </w:p>
    <w:p w:rsidR="005B098A" w:rsidRPr="00216657" w:rsidRDefault="005B098A" w:rsidP="0021665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Podstawą prawną przetwarzania Pana/Pani danych w wyniku </w:t>
      </w:r>
      <w:r w:rsidR="008634EE" w:rsidRPr="00216657">
        <w:rPr>
          <w:rFonts w:ascii="Arial" w:hAnsi="Arial" w:cs="Arial"/>
          <w:sz w:val="22"/>
          <w:szCs w:val="22"/>
        </w:rPr>
        <w:t>głosowania</w:t>
      </w:r>
      <w:r w:rsidRPr="00216657">
        <w:rPr>
          <w:rFonts w:ascii="Arial" w:hAnsi="Arial" w:cs="Arial"/>
          <w:sz w:val="22"/>
          <w:szCs w:val="22"/>
        </w:rPr>
        <w:t xml:space="preserve"> w </w:t>
      </w:r>
      <w:r w:rsidR="008634EE" w:rsidRPr="00216657">
        <w:rPr>
          <w:rFonts w:ascii="Arial" w:hAnsi="Arial" w:cs="Arial"/>
          <w:sz w:val="22"/>
          <w:szCs w:val="22"/>
        </w:rPr>
        <w:t>K</w:t>
      </w:r>
      <w:r w:rsidRPr="00216657">
        <w:rPr>
          <w:rFonts w:ascii="Arial" w:hAnsi="Arial" w:cs="Arial"/>
          <w:sz w:val="22"/>
          <w:szCs w:val="22"/>
        </w:rPr>
        <w:t xml:space="preserve">onkursie jest: </w:t>
      </w:r>
    </w:p>
    <w:p w:rsidR="005B098A" w:rsidRPr="00216657" w:rsidRDefault="005B098A" w:rsidP="0021665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Pana/Pani zgoda na przetwarzanie danych osobowych (art. 6 ust. 1 lit. a RODO), w okresie trwania Konkursu w celu rejestracji</w:t>
      </w:r>
      <w:r w:rsidR="0022396C" w:rsidRPr="00216657">
        <w:rPr>
          <w:rFonts w:ascii="Arial" w:hAnsi="Arial" w:cs="Arial"/>
          <w:sz w:val="22"/>
          <w:szCs w:val="22"/>
        </w:rPr>
        <w:t xml:space="preserve"> głosowania</w:t>
      </w:r>
      <w:r w:rsidRPr="00216657">
        <w:rPr>
          <w:rFonts w:ascii="Arial" w:hAnsi="Arial" w:cs="Arial"/>
          <w:sz w:val="22"/>
          <w:szCs w:val="22"/>
        </w:rPr>
        <w:t>.</w:t>
      </w:r>
    </w:p>
    <w:p w:rsidR="005B098A" w:rsidRPr="00216657" w:rsidRDefault="005B098A" w:rsidP="0021665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niezbędność do celów wynikających z prawnie uzasadnionych interesów realizowanych przez Administratora (art. 6 ust. 1 lit. f RODO) w postaci weryfikacji tożsamości osoby, która bierze udział w </w:t>
      </w:r>
      <w:r w:rsidR="007A20C5" w:rsidRPr="00216657">
        <w:rPr>
          <w:rFonts w:ascii="Arial" w:hAnsi="Arial" w:cs="Arial"/>
          <w:sz w:val="22"/>
          <w:szCs w:val="22"/>
        </w:rPr>
        <w:t>głosowaniu</w:t>
      </w:r>
      <w:r w:rsidRPr="00216657">
        <w:rPr>
          <w:rFonts w:ascii="Arial" w:hAnsi="Arial" w:cs="Arial"/>
          <w:sz w:val="22"/>
          <w:szCs w:val="22"/>
        </w:rPr>
        <w:t>, umożliwienie Panu/Pani wzięcia w nim udziału</w:t>
      </w:r>
      <w:r w:rsidR="0022396C" w:rsidRPr="00216657">
        <w:rPr>
          <w:rFonts w:ascii="Arial" w:hAnsi="Arial" w:cs="Arial"/>
          <w:sz w:val="22"/>
          <w:szCs w:val="22"/>
        </w:rPr>
        <w:t>.</w:t>
      </w:r>
    </w:p>
    <w:p w:rsidR="005B098A" w:rsidRPr="00216657" w:rsidRDefault="005B098A" w:rsidP="0021665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lastRenderedPageBreak/>
        <w:t>Państwa dane osobowe będą przetwarzane, przez podmiot obsługujący Biuro Konkursu, tj. przez Smartlink Sp. z o.o., ul. Wieniawskiego 5/9, 61-712 Poznań, na podstawie zawartej umowy. Dane będą przetwarzane w zakresie niezbędnym do przeprowadzenia Konkursu</w:t>
      </w:r>
      <w:r w:rsidR="001F12C0" w:rsidRPr="00216657">
        <w:rPr>
          <w:rFonts w:ascii="Arial" w:hAnsi="Arial" w:cs="Arial"/>
          <w:sz w:val="22"/>
          <w:szCs w:val="22"/>
        </w:rPr>
        <w:t xml:space="preserve"> dla internautów</w:t>
      </w:r>
      <w:r w:rsidRPr="00216657">
        <w:rPr>
          <w:rFonts w:ascii="Arial" w:hAnsi="Arial" w:cs="Arial"/>
          <w:sz w:val="22"/>
          <w:szCs w:val="22"/>
        </w:rPr>
        <w:t>.</w:t>
      </w:r>
    </w:p>
    <w:p w:rsidR="005B098A" w:rsidRPr="00216657" w:rsidRDefault="005B098A" w:rsidP="0021665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dane osobowe będą pozyskiwane bezpośrednio od </w:t>
      </w:r>
      <w:r w:rsidR="008634EE" w:rsidRPr="00216657">
        <w:rPr>
          <w:rFonts w:ascii="Arial" w:hAnsi="Arial" w:cs="Arial"/>
          <w:sz w:val="22"/>
          <w:szCs w:val="22"/>
        </w:rPr>
        <w:t>głosujących</w:t>
      </w:r>
      <w:r w:rsidRPr="00216657">
        <w:rPr>
          <w:rFonts w:ascii="Arial" w:hAnsi="Arial" w:cs="Arial"/>
          <w:sz w:val="22"/>
          <w:szCs w:val="22"/>
        </w:rPr>
        <w:t>.</w:t>
      </w:r>
    </w:p>
    <w:p w:rsidR="005B098A" w:rsidRPr="00216657" w:rsidRDefault="005B098A" w:rsidP="00216657">
      <w:pPr>
        <w:numPr>
          <w:ilvl w:val="1"/>
          <w:numId w:val="3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dane osobowe nie będą przekazywane do państwa trzeciego/organizacji międzynarodowej;</w:t>
      </w:r>
    </w:p>
    <w:p w:rsidR="005B098A" w:rsidRPr="00216657" w:rsidRDefault="005B098A" w:rsidP="00216657">
      <w:pPr>
        <w:numPr>
          <w:ilvl w:val="1"/>
          <w:numId w:val="3"/>
        </w:numPr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>dane osobowe, przetwarzane w zbiorze danych osobowych,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(Dz.U.2018.217, ze zm.) – o ile przetwarzanie powierzonych do przetwarzania danych osobowych jest niezbędne do spełnienia obowiązku wynikającego z tego przepisu prawa.</w:t>
      </w:r>
    </w:p>
    <w:p w:rsidR="005B098A" w:rsidRPr="00216657" w:rsidRDefault="0022396C" w:rsidP="00216657">
      <w:pPr>
        <w:numPr>
          <w:ilvl w:val="1"/>
          <w:numId w:val="3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Głosujący </w:t>
      </w:r>
      <w:r w:rsidR="005B098A" w:rsidRPr="00216657">
        <w:rPr>
          <w:rFonts w:ascii="Arial" w:hAnsi="Arial" w:cs="Arial"/>
          <w:sz w:val="22"/>
          <w:szCs w:val="22"/>
        </w:rPr>
        <w:t>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1F12C0" w:rsidRPr="00216657">
        <w:rPr>
          <w:rFonts w:ascii="Arial" w:hAnsi="Arial" w:cs="Arial"/>
          <w:sz w:val="22"/>
          <w:szCs w:val="22"/>
        </w:rPr>
        <w:t>.</w:t>
      </w:r>
    </w:p>
    <w:p w:rsidR="005B098A" w:rsidRPr="00216657" w:rsidRDefault="0022396C" w:rsidP="00216657">
      <w:pPr>
        <w:numPr>
          <w:ilvl w:val="1"/>
          <w:numId w:val="3"/>
        </w:numPr>
        <w:suppressAutoHyphens/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216657">
        <w:rPr>
          <w:rFonts w:ascii="Arial" w:hAnsi="Arial" w:cs="Arial"/>
          <w:sz w:val="22"/>
          <w:szCs w:val="22"/>
        </w:rPr>
        <w:t xml:space="preserve">Głosujący </w:t>
      </w:r>
      <w:r w:rsidR="005B098A" w:rsidRPr="00216657">
        <w:rPr>
          <w:rFonts w:ascii="Arial" w:hAnsi="Arial" w:cs="Arial"/>
          <w:sz w:val="22"/>
          <w:szCs w:val="22"/>
        </w:rPr>
        <w:t xml:space="preserve">ma również prawo wniesienia skargi do Prezesa Urzędu Ochrony Danych Osobowych (szczegółowe informacje w zakresie komunikacji z Organem nadzoru dostępne są na stronie internetowej Urzędu Ochrony Danych Osobowych: </w:t>
      </w:r>
      <w:hyperlink r:id="rId10" w:tgtFrame="_blank" w:tooltip="Strona Urzędu Ochrony Danych Osobowych otwiera się w nowym oknie" w:history="1">
        <w:r w:rsidR="005B098A" w:rsidRPr="00216657">
          <w:rPr>
            <w:rStyle w:val="Hipercze"/>
            <w:rFonts w:ascii="Arial" w:hAnsi="Arial" w:cs="Arial"/>
            <w:sz w:val="22"/>
            <w:szCs w:val="22"/>
          </w:rPr>
          <w:t>https://uodo.gov.pl/pl/p/kontakt</w:t>
        </w:r>
      </w:hyperlink>
      <w:r w:rsidR="005B098A" w:rsidRPr="00216657">
        <w:rPr>
          <w:rFonts w:ascii="Arial" w:hAnsi="Arial" w:cs="Arial"/>
          <w:sz w:val="22"/>
          <w:szCs w:val="22"/>
        </w:rPr>
        <w:t>), gdy uzna, iż przetwarzanie jego danych osobowych narusza przepisy ustawy o ochronie danych osobowych lub ogólnego rozporządzenia o ochronie danych osobowych.</w:t>
      </w:r>
    </w:p>
    <w:sectPr w:rsidR="005B098A" w:rsidRPr="002166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14" w:rsidRDefault="00C62514" w:rsidP="00C20FD2">
      <w:pPr>
        <w:spacing w:after="0" w:line="240" w:lineRule="auto"/>
      </w:pPr>
      <w:r>
        <w:separator/>
      </w:r>
    </w:p>
  </w:endnote>
  <w:endnote w:type="continuationSeparator" w:id="0">
    <w:p w:rsidR="00C62514" w:rsidRDefault="00C62514" w:rsidP="00C2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14" w:rsidRDefault="00C62514" w:rsidP="00C20FD2">
      <w:pPr>
        <w:spacing w:after="0" w:line="240" w:lineRule="auto"/>
      </w:pPr>
      <w:r>
        <w:separator/>
      </w:r>
    </w:p>
  </w:footnote>
  <w:footnote w:type="continuationSeparator" w:id="0">
    <w:p w:rsidR="00C62514" w:rsidRDefault="00C62514" w:rsidP="00C2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D2" w:rsidRDefault="00C20FD2" w:rsidP="00C20FD2">
    <w:pPr>
      <w:pStyle w:val="Nagwek"/>
    </w:pPr>
    <w:r>
      <w:rPr>
        <w:noProof/>
        <w:lang w:eastAsia="pl-PL"/>
      </w:rPr>
      <w:drawing>
        <wp:inline distT="0" distB="0" distL="0" distR="0" wp14:anchorId="1C40D78A" wp14:editId="7E998958">
          <wp:extent cx="5758815" cy="420370"/>
          <wp:effectExtent l="0" t="0" r="0" b="0"/>
          <wp:docPr id="4" name="Obraz 4" descr="Pasek logotypów zawierajacych kolejno: logo Funduszy Europejskich z odniesieniem słownym do programu regionalnego, barwy Rzeczypospolitej Polskiej, logo Podkarpackie przestrzeń otwarta, logo Unii Europejskiej z odniesieniem słownym do Europejskich Fudnuszy Strukturalnych i Inwestycyjnych." title="Pasek logotypów zawierajacych kolejno: logo Funduszy Europejskich z odniesieniem słownym do programu regionalnego, barwy Rzeczypospolitej Polskiej, logo Podkarpackie przestrzeń otwarta, logo Unii Europejskiej z odniesieniem słownym do Europejskich Fudnuszy Strukturalnych i Inwestycyj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sek logotypów zawierajacych kolejno: logo Funduszy Europejskich z odniesieniem słownym do programu regionalnego, barwy Rzeczypospolitej Polskiej, logo Podkarpackie przestrzeń otwarta, logo Unii Europejskiej z odniesieniem słownym do Europejskich Fudnuszy Strukturalnych i Inwestycyjnych." title="Pasek logotypów zawierajacych kolejno: logo Funduszy Europejskich z odniesieniem słownym do programu regionalnego, barwy Rzeczypospolitej Polskiej, logo Podkarpackie przestrzeń otwarta, logo Unii Europejskiej z odniesieniem słownym do Europejskich Fudnuszy Strukturalnych i Inwestycyj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FD2" w:rsidRPr="00C20FD2" w:rsidRDefault="00C20FD2" w:rsidP="00C20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3C2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402AF"/>
    <w:multiLevelType w:val="hybridMultilevel"/>
    <w:tmpl w:val="2FF2CA80"/>
    <w:lvl w:ilvl="0" w:tplc="F31E5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5FC6"/>
    <w:multiLevelType w:val="hybridMultilevel"/>
    <w:tmpl w:val="D3003A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2732C8"/>
    <w:multiLevelType w:val="hybridMultilevel"/>
    <w:tmpl w:val="FA7A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1ABB"/>
    <w:multiLevelType w:val="hybridMultilevel"/>
    <w:tmpl w:val="484E6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00B0A"/>
    <w:multiLevelType w:val="hybridMultilevel"/>
    <w:tmpl w:val="49A4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4120"/>
    <w:multiLevelType w:val="hybridMultilevel"/>
    <w:tmpl w:val="51383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0175F"/>
    <w:multiLevelType w:val="multilevel"/>
    <w:tmpl w:val="77EAD0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D584A"/>
    <w:multiLevelType w:val="multilevel"/>
    <w:tmpl w:val="9642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68735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A"/>
    <w:rsid w:val="000773C3"/>
    <w:rsid w:val="000F16FF"/>
    <w:rsid w:val="001F12C0"/>
    <w:rsid w:val="00216657"/>
    <w:rsid w:val="0022396C"/>
    <w:rsid w:val="00315467"/>
    <w:rsid w:val="0047643D"/>
    <w:rsid w:val="00551D58"/>
    <w:rsid w:val="005B098A"/>
    <w:rsid w:val="005B7D31"/>
    <w:rsid w:val="0062000C"/>
    <w:rsid w:val="007A20C5"/>
    <w:rsid w:val="008634EE"/>
    <w:rsid w:val="008663E3"/>
    <w:rsid w:val="008A1679"/>
    <w:rsid w:val="009E29E9"/>
    <w:rsid w:val="009F007D"/>
    <w:rsid w:val="00B8544E"/>
    <w:rsid w:val="00C20FD2"/>
    <w:rsid w:val="00C62514"/>
    <w:rsid w:val="00C954DB"/>
    <w:rsid w:val="00D76142"/>
    <w:rsid w:val="00EE2761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62174-F9F9-4AC5-AE9D-B8FC4836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65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redniasiatka1akcent2">
    <w:name w:val="Medium Grid 1 Accent 2"/>
    <w:basedOn w:val="Normalny"/>
    <w:uiPriority w:val="34"/>
    <w:qFormat/>
    <w:rsid w:val="005B098A"/>
    <w:pPr>
      <w:spacing w:after="0" w:line="240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DefaultFontHxMailStyle">
    <w:name w:val="Default Font HxMail Style"/>
    <w:rsid w:val="005B098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ipercze">
    <w:name w:val="Hyperlink"/>
    <w:uiPriority w:val="99"/>
    <w:unhideWhenUsed/>
    <w:rsid w:val="005B098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15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7"/>
  </w:style>
  <w:style w:type="character" w:customStyle="1" w:styleId="TekstkomentarzaZnak">
    <w:name w:val="Tekst komentarza Znak"/>
    <w:link w:val="Tekstkomentarza"/>
    <w:uiPriority w:val="99"/>
    <w:semiHidden/>
    <w:rsid w:val="003154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546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0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20C5"/>
    <w:rPr>
      <w:rFonts w:ascii="Lucida Grande CE" w:hAnsi="Lucida Grande CE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166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16657"/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D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strzowskiezmian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Links>
    <vt:vector size="24" baseType="variant"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https://uodo.gov.pl/pl/p/kontakt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  <vt:variant>
        <vt:i4>2228236</vt:i4>
      </vt:variant>
      <vt:variant>
        <vt:i4>3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https://mistrzowskiezmiany.pl/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Skrzypek Joanna</cp:lastModifiedBy>
  <cp:revision>4</cp:revision>
  <dcterms:created xsi:type="dcterms:W3CDTF">2021-09-20T09:52:00Z</dcterms:created>
  <dcterms:modified xsi:type="dcterms:W3CDTF">2021-09-20T09:56:00Z</dcterms:modified>
</cp:coreProperties>
</file>