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3" w:rsidRPr="00EF6A43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F49D1">
        <w:rPr>
          <w:rFonts w:ascii="Arial" w:hAnsi="Arial" w:cs="Arial"/>
          <w:bCs/>
          <w:sz w:val="20"/>
          <w:szCs w:val="20"/>
        </w:rPr>
        <w:t xml:space="preserve">Nr </w:t>
      </w:r>
      <w:r w:rsidR="000D3C59">
        <w:rPr>
          <w:rFonts w:ascii="Arial" w:hAnsi="Arial" w:cs="Arial"/>
          <w:bCs/>
          <w:sz w:val="20"/>
          <w:szCs w:val="20"/>
        </w:rPr>
        <w:t>26</w:t>
      </w:r>
      <w:r w:rsidRPr="000F49D1">
        <w:rPr>
          <w:rFonts w:ascii="Arial" w:hAnsi="Arial" w:cs="Arial"/>
          <w:bCs/>
          <w:sz w:val="20"/>
          <w:szCs w:val="20"/>
        </w:rPr>
        <w:t xml:space="preserve"> / </w:t>
      </w:r>
      <w:r w:rsidR="000D3C59">
        <w:rPr>
          <w:rFonts w:ascii="Arial" w:hAnsi="Arial" w:cs="Arial"/>
          <w:bCs/>
          <w:sz w:val="20"/>
          <w:szCs w:val="20"/>
        </w:rPr>
        <w:t>IV</w:t>
      </w:r>
      <w:r>
        <w:rPr>
          <w:rFonts w:ascii="Arial" w:hAnsi="Arial" w:cs="Arial"/>
          <w:bCs/>
          <w:sz w:val="20"/>
          <w:szCs w:val="20"/>
        </w:rPr>
        <w:t xml:space="preserve"> / 2016</w:t>
      </w:r>
    </w:p>
    <w:p w:rsidR="00EF6A43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0D3C59">
        <w:rPr>
          <w:rFonts w:ascii="Arial" w:hAnsi="Arial" w:cs="Arial"/>
          <w:bCs/>
          <w:sz w:val="20"/>
          <w:szCs w:val="20"/>
        </w:rPr>
        <w:t>12 lutego</w:t>
      </w:r>
      <w:r>
        <w:rPr>
          <w:rFonts w:ascii="Arial" w:hAnsi="Arial" w:cs="Arial"/>
          <w:bCs/>
          <w:sz w:val="20"/>
          <w:szCs w:val="20"/>
        </w:rPr>
        <w:t xml:space="preserve"> 2016 r.</w:t>
      </w:r>
    </w:p>
    <w:p w:rsidR="00F9574E" w:rsidRDefault="00F9574E"/>
    <w:p w:rsidR="00E37EEC" w:rsidRPr="00670E49" w:rsidRDefault="0091500B" w:rsidP="009150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 xml:space="preserve">Specyficzne kryteria wyboru projektów pozakonkursowych </w:t>
      </w:r>
    </w:p>
    <w:p w:rsidR="00E37EEC" w:rsidRPr="00670E49" w:rsidRDefault="0091500B" w:rsidP="009150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>w ramach działania 9.6 –</w:t>
      </w:r>
      <w:r w:rsidRPr="00670E49">
        <w:rPr>
          <w:rFonts w:ascii="Arial" w:hAnsi="Arial" w:cs="Arial"/>
          <w:b/>
          <w:bCs/>
          <w:i/>
          <w:sz w:val="24"/>
          <w:szCs w:val="24"/>
        </w:rPr>
        <w:t>Wsparcie stypendialne dla uczniów,</w:t>
      </w:r>
      <w:r w:rsidRPr="00670E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1500B" w:rsidRPr="00670E49" w:rsidRDefault="0091500B" w:rsidP="009150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>poddziałani</w:t>
      </w:r>
      <w:r w:rsidR="00E37EEC" w:rsidRPr="00670E49">
        <w:rPr>
          <w:rFonts w:ascii="Arial" w:hAnsi="Arial" w:cs="Arial"/>
          <w:b/>
          <w:bCs/>
          <w:sz w:val="24"/>
          <w:szCs w:val="24"/>
        </w:rPr>
        <w:t>e</w:t>
      </w:r>
      <w:r w:rsidRPr="00670E49">
        <w:rPr>
          <w:rFonts w:ascii="Arial" w:hAnsi="Arial" w:cs="Arial"/>
          <w:b/>
          <w:bCs/>
          <w:sz w:val="24"/>
          <w:szCs w:val="24"/>
        </w:rPr>
        <w:t xml:space="preserve"> 9.6.1- </w:t>
      </w:r>
      <w:r w:rsidRPr="00670E49">
        <w:rPr>
          <w:rFonts w:ascii="Arial" w:hAnsi="Arial" w:cs="Arial"/>
          <w:b/>
          <w:bCs/>
          <w:i/>
          <w:sz w:val="24"/>
          <w:szCs w:val="24"/>
        </w:rPr>
        <w:t>Wsparcie stypendialne dla uczniów – szkolnictwo ogólne</w:t>
      </w:r>
    </w:p>
    <w:p w:rsidR="00E37EEC" w:rsidRPr="00670E49" w:rsidRDefault="0091500B" w:rsidP="009150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 xml:space="preserve">w zakresie IX osi priorytetowej Regionalnego Programu Operacyjnego </w:t>
      </w:r>
    </w:p>
    <w:p w:rsidR="0091500B" w:rsidRPr="00670E49" w:rsidRDefault="0091500B" w:rsidP="00E37E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 xml:space="preserve">Województwa Podkarpackiego na lata 2014-2020 – </w:t>
      </w:r>
      <w:r w:rsidRPr="00670E49">
        <w:rPr>
          <w:rFonts w:ascii="Arial" w:hAnsi="Arial" w:cs="Arial"/>
          <w:b/>
          <w:bCs/>
          <w:i/>
          <w:sz w:val="24"/>
          <w:szCs w:val="24"/>
        </w:rPr>
        <w:t>Jakość edukacji i kompetencji w regionie</w:t>
      </w:r>
    </w:p>
    <w:p w:rsidR="0091500B" w:rsidRPr="00670E49" w:rsidRDefault="0091500B" w:rsidP="009150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 xml:space="preserve">zawarte w Ramowym Planie Działań RPO WP 2014-2020 </w:t>
      </w:r>
    </w:p>
    <w:p w:rsidR="0091500B" w:rsidRPr="00670E49" w:rsidRDefault="0091500B" w:rsidP="009150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>Dla Działania 9.6.1 na rok 2016</w:t>
      </w:r>
    </w:p>
    <w:p w:rsidR="00E37EEC" w:rsidRDefault="00E37EEC" w:rsidP="009150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591"/>
        <w:gridCol w:w="11629"/>
      </w:tblGrid>
      <w:tr w:rsidR="0091500B" w:rsidRPr="00AF6291" w:rsidTr="00B501DE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1500B" w:rsidRPr="00AF6291" w:rsidRDefault="0091500B" w:rsidP="00B501DE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AF6291">
              <w:rPr>
                <w:rFonts w:ascii="Arial" w:hAnsi="Arial" w:cs="Arial"/>
                <w:b/>
              </w:rPr>
              <w:t>SPECYFICZNE KRYTERIA DOSTĘPU (ocena formalna)</w:t>
            </w:r>
          </w:p>
        </w:tc>
      </w:tr>
      <w:tr w:rsidR="0091500B" w:rsidRPr="00AF6291" w:rsidTr="00B501DE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1500B" w:rsidRPr="00AF6291" w:rsidRDefault="0091500B" w:rsidP="00B501D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291">
              <w:rPr>
                <w:rFonts w:ascii="Arial" w:hAnsi="Arial" w:cs="Arial"/>
                <w:sz w:val="20"/>
                <w:szCs w:val="20"/>
              </w:rPr>
              <w:t xml:space="preserve">Grupę docelową projektu stanowić będą wyłącznie uczniowie znajdujący się w niekorzystnej sytuacji materialnej, kształcący się w szkołach gimnazjalnych i </w:t>
            </w:r>
            <w:proofErr w:type="spellStart"/>
            <w:r w:rsidRPr="00AF6291">
              <w:rPr>
                <w:rFonts w:ascii="Arial" w:hAnsi="Arial" w:cs="Arial"/>
                <w:sz w:val="20"/>
                <w:szCs w:val="20"/>
              </w:rPr>
              <w:t>ponadgimnazjalnych</w:t>
            </w:r>
            <w:proofErr w:type="spellEnd"/>
            <w:r w:rsidRPr="00AF6291">
              <w:rPr>
                <w:rFonts w:ascii="Arial" w:hAnsi="Arial" w:cs="Arial"/>
                <w:sz w:val="20"/>
                <w:szCs w:val="20"/>
              </w:rPr>
              <w:t xml:space="preserve"> prowadzących kształcenie ogólne, którzy osiągają wysokie wyniki w nauce, w szczególności w zakresie przedmiotów przyczyniających się do podniesienia ich kompetencji kluczowych tj. w zakresie TIK, nauk matematyczno – przyrodniczych i języków obcych. </w:t>
            </w:r>
          </w:p>
        </w:tc>
      </w:tr>
      <w:tr w:rsidR="0091500B" w:rsidRPr="00AF6291" w:rsidTr="00B501DE">
        <w:trPr>
          <w:trHeight w:val="567"/>
        </w:trPr>
        <w:tc>
          <w:tcPr>
            <w:tcW w:w="911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1500B" w:rsidRPr="00AF6291" w:rsidRDefault="0091500B" w:rsidP="00B501DE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291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4089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1500B" w:rsidRPr="00AF6291" w:rsidRDefault="0091500B" w:rsidP="00B501D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291">
              <w:rPr>
                <w:rFonts w:ascii="Arial" w:hAnsi="Arial" w:cs="Arial"/>
                <w:sz w:val="20"/>
                <w:szCs w:val="20"/>
              </w:rPr>
              <w:t xml:space="preserve">Kryterium wsparcia dla uczniów znajdujących się w niekorzystnej sytuacji materialnej, ma służyć wyrównywaniu szans uczniów w dostępie do wysokiej jakości dóbr i usług edukacyjnych. </w:t>
            </w:r>
          </w:p>
          <w:p w:rsidR="0091500B" w:rsidRPr="00AF6291" w:rsidRDefault="0091500B" w:rsidP="00B501D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Niekorzyst</w:t>
            </w:r>
            <w:r w:rsidRPr="00AF6291">
              <w:rPr>
                <w:rFonts w:ascii="Arial" w:hAnsi="Arial" w:cs="Arial"/>
                <w:sz w:val="20"/>
                <w:szCs w:val="20"/>
              </w:rPr>
              <w:t xml:space="preserve">na sytuacja materialna ucznia weryfikowana będzie w oparciu o dochód w rodzinie ucznia przypadający na jednego członka rodziny, z roku kalendarzowego poprzedzającego rok szkolny, na który przyznawane będzie stypendium, w wysokości nie przekraczającej dwukrotności progu określonego w Ustawie z dnia 28 listopada 2003 r. o świadczeniach rodzinnych (Dz.U.2015.114 z </w:t>
            </w:r>
            <w:proofErr w:type="spellStart"/>
            <w:r w:rsidRPr="00AF6291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AF6291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91500B" w:rsidRPr="00AF6291" w:rsidRDefault="0091500B" w:rsidP="00B501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291">
              <w:rPr>
                <w:rFonts w:ascii="Arial" w:hAnsi="Arial" w:cs="Arial"/>
                <w:sz w:val="20"/>
                <w:szCs w:val="20"/>
              </w:rPr>
              <w:t>Kryterium szczególnie uzdolnionych uczniów stanowić będą co najmniej oceny klasyfikacyjne uzyskane przez uczniów z przynajmniej jednego spośród przedmiotów: przyrodniczych, informatycznych, języków obcych lub matematyki. Osiągnięcia w olimpiadach, konkursach lub turniejach - dodatkowe kryterium premiujące. Weryfikacja spełnienia kryterium będzie odbywać się na podstawie treści wniosku o dofinansowanie projektu.</w:t>
            </w:r>
          </w:p>
        </w:tc>
      </w:tr>
    </w:tbl>
    <w:p w:rsidR="00670E49" w:rsidRDefault="00670E49" w:rsidP="009150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70E49" w:rsidRDefault="0091500B" w:rsidP="009150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 xml:space="preserve">Specyficzne kryteria wyboru projektów pozakonkursowych </w:t>
      </w:r>
    </w:p>
    <w:p w:rsidR="00670E49" w:rsidRDefault="0091500B" w:rsidP="009150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 xml:space="preserve">w ramach działania 9.6 – </w:t>
      </w:r>
      <w:r w:rsidRPr="00670E49">
        <w:rPr>
          <w:rFonts w:ascii="Arial" w:hAnsi="Arial" w:cs="Arial"/>
          <w:b/>
          <w:bCs/>
          <w:i/>
          <w:sz w:val="24"/>
          <w:szCs w:val="24"/>
        </w:rPr>
        <w:t>Wsparcie stypendialne dla uczniów</w:t>
      </w:r>
      <w:r w:rsidRPr="00670E49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91500B" w:rsidRPr="00670E49" w:rsidRDefault="0091500B" w:rsidP="009150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>poddziałani</w:t>
      </w:r>
      <w:r w:rsidR="00670E49">
        <w:rPr>
          <w:rFonts w:ascii="Arial" w:hAnsi="Arial" w:cs="Arial"/>
          <w:b/>
          <w:bCs/>
          <w:sz w:val="24"/>
          <w:szCs w:val="24"/>
        </w:rPr>
        <w:t>e</w:t>
      </w:r>
      <w:r w:rsidRPr="00670E49">
        <w:rPr>
          <w:rFonts w:ascii="Arial" w:hAnsi="Arial" w:cs="Arial"/>
          <w:b/>
          <w:bCs/>
          <w:sz w:val="24"/>
          <w:szCs w:val="24"/>
        </w:rPr>
        <w:t xml:space="preserve"> 9.6.2 - </w:t>
      </w:r>
      <w:r w:rsidRPr="00670E49">
        <w:rPr>
          <w:rFonts w:ascii="Arial" w:hAnsi="Arial" w:cs="Arial"/>
          <w:b/>
          <w:bCs/>
          <w:i/>
          <w:sz w:val="24"/>
          <w:szCs w:val="24"/>
        </w:rPr>
        <w:t>Wsparcie stypendialne dla uczniów –– szkolnictwo zawodowe</w:t>
      </w:r>
    </w:p>
    <w:p w:rsidR="0091500B" w:rsidRPr="00670E49" w:rsidRDefault="0091500B" w:rsidP="009150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 xml:space="preserve">w zakresie IX osi priorytetowej Regionalnego Programu Operacyjnego Województwa Podkarpackiego </w:t>
      </w:r>
    </w:p>
    <w:p w:rsidR="0091500B" w:rsidRPr="00670E49" w:rsidRDefault="0091500B" w:rsidP="009150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 xml:space="preserve">na lata 2014-2020 – </w:t>
      </w:r>
      <w:r w:rsidRPr="00670E49">
        <w:rPr>
          <w:rFonts w:ascii="Arial" w:hAnsi="Arial" w:cs="Arial"/>
          <w:b/>
          <w:bCs/>
          <w:i/>
          <w:sz w:val="24"/>
          <w:szCs w:val="24"/>
        </w:rPr>
        <w:t>Jakość edukacji i kompetencji w regionie</w:t>
      </w:r>
    </w:p>
    <w:p w:rsidR="0091500B" w:rsidRPr="00670E49" w:rsidRDefault="0091500B" w:rsidP="009150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 xml:space="preserve">zawarte w Ramowym Planie Działań RPO WP 2014-2020 </w:t>
      </w:r>
    </w:p>
    <w:p w:rsidR="0092696C" w:rsidRPr="00670E49" w:rsidRDefault="0091500B" w:rsidP="00670E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0E49">
        <w:rPr>
          <w:rFonts w:ascii="Arial" w:hAnsi="Arial" w:cs="Arial"/>
          <w:b/>
          <w:bCs/>
          <w:sz w:val="24"/>
          <w:szCs w:val="24"/>
        </w:rPr>
        <w:t>Dla Działania 9.6.2 na rok 2016</w:t>
      </w:r>
    </w:p>
    <w:p w:rsidR="0091500B" w:rsidRDefault="0091500B" w:rsidP="0091500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591"/>
        <w:gridCol w:w="11629"/>
      </w:tblGrid>
      <w:tr w:rsidR="0091500B" w:rsidRPr="00AF6291" w:rsidTr="00B501DE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1500B" w:rsidRPr="00DE0E5F" w:rsidRDefault="0091500B" w:rsidP="00B501DE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DE0E5F">
              <w:rPr>
                <w:rFonts w:ascii="Arial" w:hAnsi="Arial" w:cs="Arial"/>
                <w:b/>
              </w:rPr>
              <w:t>SPECYFICZNE KRYTERIA DOSTĘPU (ocena formalna)</w:t>
            </w:r>
          </w:p>
        </w:tc>
      </w:tr>
      <w:tr w:rsidR="0091500B" w:rsidRPr="00AF6291" w:rsidTr="00B501DE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1500B" w:rsidRPr="00AF6291" w:rsidRDefault="0091500B" w:rsidP="00B501D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6291">
              <w:rPr>
                <w:rFonts w:ascii="Arial" w:hAnsi="Arial" w:cs="Arial"/>
                <w:sz w:val="18"/>
                <w:szCs w:val="18"/>
              </w:rPr>
              <w:t xml:space="preserve">Grupę docelową projektu stanowić będą wyłącznie uczniowie znajdujący się w niekorzystnej sytuacji materialnej, kształcący się w </w:t>
            </w:r>
            <w:proofErr w:type="spellStart"/>
            <w:r w:rsidRPr="00AF6291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  <w:r w:rsidRPr="00AF6291">
              <w:rPr>
                <w:rFonts w:ascii="Arial" w:hAnsi="Arial" w:cs="Arial"/>
                <w:sz w:val="18"/>
                <w:szCs w:val="18"/>
              </w:rPr>
              <w:t xml:space="preserve"> szkołach zawodowych, którzy osiągają wysokie wyniki w nauce w zakresie przedmiotów zawodowych.</w:t>
            </w:r>
          </w:p>
        </w:tc>
      </w:tr>
      <w:tr w:rsidR="0091500B" w:rsidRPr="00AF6291" w:rsidTr="00B501DE">
        <w:trPr>
          <w:trHeight w:val="567"/>
        </w:trPr>
        <w:tc>
          <w:tcPr>
            <w:tcW w:w="911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1500B" w:rsidRPr="00AF6291" w:rsidRDefault="0091500B" w:rsidP="00B501DE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291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89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1500B" w:rsidRPr="00AF6291" w:rsidRDefault="0091500B" w:rsidP="00B501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291">
              <w:rPr>
                <w:rFonts w:ascii="Arial" w:hAnsi="Arial" w:cs="Arial"/>
                <w:sz w:val="18"/>
                <w:szCs w:val="18"/>
              </w:rPr>
              <w:t>Kryterium wsparcia dla uczniów znajdujących się w niekorzystnej sytuacji materialnej, ma służyć  wyrównywaniu szans uczniów w dostępie do wysokiej jakości dóbr i usług edukacyjnych.</w:t>
            </w:r>
          </w:p>
          <w:p w:rsidR="0091500B" w:rsidRPr="00AF6291" w:rsidRDefault="0091500B" w:rsidP="00B501D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Niekorzyst</w:t>
            </w:r>
            <w:r w:rsidRPr="00AF6291">
              <w:rPr>
                <w:rFonts w:ascii="Arial" w:hAnsi="Arial" w:cs="Arial"/>
                <w:sz w:val="18"/>
                <w:szCs w:val="18"/>
              </w:rPr>
              <w:t xml:space="preserve">na sytuacja materialna ucznia weryfikowana będzie w oparciu o dochód w rodzinie ucznia przypadający na jednego członka rodziny, z roku kalendarzowego poprzedzającego rok szkolny, na który przyznawane będzie stypendium, w wysokości nie przekraczającej dwukrotności progu określonego w Ustawie z dnia 28 listopada 2003 r. o świadczeniach rodzinnych (Dz.U.2015.114 z </w:t>
            </w:r>
            <w:proofErr w:type="spellStart"/>
            <w:r w:rsidRPr="00AF6291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AF6291">
              <w:rPr>
                <w:rFonts w:ascii="Arial" w:hAnsi="Arial" w:cs="Arial"/>
                <w:sz w:val="18"/>
                <w:szCs w:val="18"/>
              </w:rPr>
              <w:t>. zm.).</w:t>
            </w:r>
          </w:p>
          <w:p w:rsidR="0091500B" w:rsidRPr="00AF6291" w:rsidRDefault="0091500B" w:rsidP="00B501D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291">
              <w:rPr>
                <w:rFonts w:ascii="Arial" w:hAnsi="Arial" w:cs="Arial"/>
                <w:sz w:val="18"/>
                <w:szCs w:val="18"/>
              </w:rPr>
              <w:t>Kryterium szczególnie uzdolnionych uczniów stanowić będą co najmniej oceny klasyfikacyjne uzyskane przez uczniów z przynajmniej jednego spośród przedmiotów zawodowych. Osiągnięcia w olimpiadach, konkursach lub turniejach - dodatkowe kryterium premiujące.</w:t>
            </w:r>
          </w:p>
          <w:p w:rsidR="0091500B" w:rsidRPr="00AF6291" w:rsidRDefault="0091500B" w:rsidP="00B501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6291">
              <w:rPr>
                <w:rFonts w:ascii="Arial" w:hAnsi="Arial" w:cs="Arial"/>
                <w:sz w:val="18"/>
                <w:szCs w:val="18"/>
              </w:rPr>
              <w:t>Weryfikacja spełnienia kryterium będzie odbywać się na podstawie treści wniosku o dofinansowanie projektu.</w:t>
            </w:r>
          </w:p>
        </w:tc>
      </w:tr>
    </w:tbl>
    <w:p w:rsidR="0091500B" w:rsidRDefault="0091500B" w:rsidP="0091500B">
      <w:pPr>
        <w:rPr>
          <w:rFonts w:ascii="Arial" w:hAnsi="Arial" w:cs="Arial"/>
          <w:b/>
          <w:bCs/>
          <w:sz w:val="28"/>
          <w:szCs w:val="28"/>
        </w:rPr>
      </w:pPr>
    </w:p>
    <w:p w:rsidR="0092696C" w:rsidRPr="00695130" w:rsidRDefault="0092696C" w:rsidP="0092696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92696C" w:rsidRPr="004C6CA4" w:rsidRDefault="0092696C" w:rsidP="0092696C">
      <w:pPr>
        <w:rPr>
          <w:rFonts w:ascii="Times New Roman" w:hAnsi="Times New Roman"/>
          <w:sz w:val="24"/>
          <w:szCs w:val="24"/>
        </w:rPr>
      </w:pPr>
    </w:p>
    <w:p w:rsidR="0092696C" w:rsidRPr="004C6CA4" w:rsidRDefault="0092696C" w:rsidP="0092696C">
      <w:pPr>
        <w:rPr>
          <w:rFonts w:ascii="Times New Roman" w:hAnsi="Times New Roman"/>
          <w:b/>
          <w:sz w:val="24"/>
          <w:szCs w:val="24"/>
        </w:rPr>
      </w:pPr>
    </w:p>
    <w:sectPr w:rsidR="0092696C" w:rsidRPr="004C6CA4" w:rsidSect="00670E49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61" w:rsidRDefault="00FE2461" w:rsidP="00EF6A43">
      <w:pPr>
        <w:spacing w:after="0" w:line="240" w:lineRule="auto"/>
      </w:pPr>
      <w:r>
        <w:separator/>
      </w:r>
    </w:p>
  </w:endnote>
  <w:endnote w:type="continuationSeparator" w:id="0">
    <w:p w:rsidR="00FE2461" w:rsidRDefault="00FE2461" w:rsidP="00EF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61" w:rsidRDefault="00FE2461" w:rsidP="00EF6A43">
      <w:pPr>
        <w:spacing w:after="0" w:line="240" w:lineRule="auto"/>
      </w:pPr>
      <w:r>
        <w:separator/>
      </w:r>
    </w:p>
  </w:footnote>
  <w:footnote w:type="continuationSeparator" w:id="0">
    <w:p w:rsidR="00FE2461" w:rsidRDefault="00FE2461" w:rsidP="00EF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43" w:rsidRDefault="00EF6A43" w:rsidP="00EF6A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3895" cy="749935"/>
          <wp:effectExtent l="0" t="0" r="0" b="0"/>
          <wp:docPr id="1" name="Obraz 13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3B0"/>
    <w:multiLevelType w:val="hybridMultilevel"/>
    <w:tmpl w:val="FD8EB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BC9"/>
    <w:multiLevelType w:val="hybridMultilevel"/>
    <w:tmpl w:val="FD8EB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4A60"/>
    <w:multiLevelType w:val="hybridMultilevel"/>
    <w:tmpl w:val="B8286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2945588"/>
    <w:multiLevelType w:val="hybridMultilevel"/>
    <w:tmpl w:val="C5340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A43"/>
    <w:rsid w:val="0005210B"/>
    <w:rsid w:val="00070C8F"/>
    <w:rsid w:val="000D3C59"/>
    <w:rsid w:val="002F376A"/>
    <w:rsid w:val="00441149"/>
    <w:rsid w:val="00457A2F"/>
    <w:rsid w:val="00482FA6"/>
    <w:rsid w:val="00550300"/>
    <w:rsid w:val="005C3ED5"/>
    <w:rsid w:val="00664019"/>
    <w:rsid w:val="00670E49"/>
    <w:rsid w:val="006876F4"/>
    <w:rsid w:val="0082243A"/>
    <w:rsid w:val="0091500B"/>
    <w:rsid w:val="0092696C"/>
    <w:rsid w:val="00AD2E9D"/>
    <w:rsid w:val="00B501BD"/>
    <w:rsid w:val="00BA2C10"/>
    <w:rsid w:val="00DC1AB3"/>
    <w:rsid w:val="00E37EEC"/>
    <w:rsid w:val="00EF6A43"/>
    <w:rsid w:val="00F9574E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4E"/>
  </w:style>
  <w:style w:type="paragraph" w:styleId="Nagwek2">
    <w:name w:val="heading 2"/>
    <w:basedOn w:val="Normalny"/>
    <w:next w:val="Normalny"/>
    <w:link w:val="Nagwek2Znak"/>
    <w:qFormat/>
    <w:rsid w:val="0092696C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2696C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2696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2696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2696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2696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2696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2696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A4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6A43"/>
  </w:style>
  <w:style w:type="paragraph" w:styleId="Stopka">
    <w:name w:val="footer"/>
    <w:basedOn w:val="Normalny"/>
    <w:link w:val="StopkaZnak"/>
    <w:uiPriority w:val="99"/>
    <w:semiHidden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6A43"/>
  </w:style>
  <w:style w:type="paragraph" w:styleId="Tekstdymka">
    <w:name w:val="Balloon Text"/>
    <w:basedOn w:val="Normalny"/>
    <w:link w:val="TekstdymkaZnak"/>
    <w:uiPriority w:val="99"/>
    <w:semiHidden/>
    <w:unhideWhenUsed/>
    <w:rsid w:val="00EF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4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2696C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696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9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696C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269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69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69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2696C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a.maciaszek</cp:lastModifiedBy>
  <cp:revision>2</cp:revision>
  <dcterms:created xsi:type="dcterms:W3CDTF">2016-02-15T11:01:00Z</dcterms:created>
  <dcterms:modified xsi:type="dcterms:W3CDTF">2016-02-15T11:01:00Z</dcterms:modified>
</cp:coreProperties>
</file>